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02A0" w:rsidRPr="00CE02A0" w:rsidRDefault="00CE02A0" w:rsidP="00CE02A0">
      <w:pPr>
        <w:widowControl/>
        <w:spacing w:before="100" w:beforeAutospacing="1" w:after="100" w:afterAutospacing="1"/>
        <w:jc w:val="center"/>
        <w:outlineLvl w:val="2"/>
        <w:rPr>
          <w:rFonts w:ascii="宋体" w:eastAsia="宋体" w:hAnsi="宋体" w:cs="宋体"/>
          <w:b/>
          <w:bCs/>
          <w:color w:val="585757"/>
          <w:kern w:val="0"/>
          <w:sz w:val="33"/>
          <w:szCs w:val="33"/>
        </w:rPr>
      </w:pPr>
      <w:r w:rsidRPr="00CE02A0">
        <w:rPr>
          <w:rFonts w:ascii="宋体" w:eastAsia="宋体" w:hAnsi="宋体" w:cs="宋体"/>
          <w:b/>
          <w:bCs/>
          <w:color w:val="585757"/>
          <w:kern w:val="0"/>
          <w:sz w:val="33"/>
          <w:szCs w:val="33"/>
        </w:rPr>
        <w:t>关于印发《湖北省艺术系列专业技术职务任职资格申报评审条件（修订试行）》的通知</w:t>
      </w:r>
    </w:p>
    <w:p w:rsidR="00CE02A0" w:rsidRPr="00CE02A0" w:rsidRDefault="00CE02A0" w:rsidP="00CE02A0">
      <w:pPr>
        <w:widowControl/>
        <w:spacing w:before="100" w:beforeAutospacing="1" w:after="100" w:afterAutospacing="1" w:line="255" w:lineRule="atLeast"/>
        <w:rPr>
          <w:rFonts w:ascii="宋体" w:eastAsia="宋体" w:hAnsi="宋体" w:cs="宋体"/>
          <w:color w:val="333333"/>
          <w:kern w:val="0"/>
          <w:sz w:val="27"/>
          <w:szCs w:val="27"/>
        </w:rPr>
      </w:pPr>
    </w:p>
    <w:p w:rsidR="00CE02A0" w:rsidRPr="00CE02A0" w:rsidRDefault="00CE02A0" w:rsidP="00CE02A0">
      <w:pPr>
        <w:widowControl/>
        <w:spacing w:line="360" w:lineRule="exact"/>
        <w:ind w:firstLineChars="200" w:firstLine="480"/>
        <w:jc w:val="right"/>
        <w:rPr>
          <w:rFonts w:asciiTheme="minorEastAsia" w:hAnsiTheme="minorEastAsia" w:cs="宋体"/>
          <w:color w:val="585757"/>
          <w:kern w:val="0"/>
          <w:szCs w:val="21"/>
        </w:rPr>
      </w:pPr>
      <w:r w:rsidRPr="00CE02A0">
        <w:rPr>
          <w:rFonts w:asciiTheme="minorEastAsia" w:hAnsiTheme="minorEastAsia" w:cs="宋体" w:hint="eastAsia"/>
          <w:color w:val="585757"/>
          <w:kern w:val="0"/>
          <w:sz w:val="24"/>
          <w:szCs w:val="24"/>
        </w:rPr>
        <w:t>鄂职改办</w:t>
      </w:r>
      <w:r w:rsidRPr="00CE02A0">
        <w:rPr>
          <w:rFonts w:asciiTheme="minorEastAsia" w:hAnsiTheme="minorEastAsia" w:cs="宋体" w:hint="eastAsia"/>
          <w:color w:val="585757"/>
          <w:kern w:val="0"/>
          <w:szCs w:val="21"/>
        </w:rPr>
        <w:t>[2013]131</w:t>
      </w:r>
      <w:r w:rsidRPr="00CE02A0">
        <w:rPr>
          <w:rFonts w:asciiTheme="minorEastAsia" w:hAnsiTheme="minorEastAsia" w:cs="宋体" w:hint="eastAsia"/>
          <w:color w:val="585757"/>
          <w:kern w:val="0"/>
          <w:sz w:val="24"/>
          <w:szCs w:val="24"/>
        </w:rPr>
        <w:t>号</w:t>
      </w:r>
    </w:p>
    <w:p w:rsidR="00CE02A0" w:rsidRPr="00CE02A0" w:rsidRDefault="00CE02A0" w:rsidP="00CE02A0">
      <w:pPr>
        <w:widowControl/>
        <w:spacing w:line="360" w:lineRule="exact"/>
        <w:ind w:firstLineChars="200" w:firstLine="480"/>
        <w:jc w:val="right"/>
        <w:rPr>
          <w:rFonts w:asciiTheme="minorEastAsia" w:hAnsiTheme="minorEastAsia" w:cs="宋体" w:hint="eastAsia"/>
          <w:color w:val="585757"/>
          <w:kern w:val="0"/>
          <w:sz w:val="24"/>
          <w:szCs w:val="24"/>
        </w:rPr>
      </w:pPr>
    </w:p>
    <w:p w:rsidR="00CE02A0" w:rsidRPr="00CE02A0" w:rsidRDefault="00CE02A0" w:rsidP="00CE02A0">
      <w:pPr>
        <w:widowControl/>
        <w:spacing w:line="360" w:lineRule="exact"/>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各市、州、省直管市、神农架林区人力资源和社会保障局（职改办），省直有关部门、大型企事业单位人事处（人力资源部）：</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现将《湖北省艺术系列专业技术职务任职资格申报评审条件（修订试行）》印发给你们，请遵照执行。</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自本通知下发之日起，原评审条件即停止执行。</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 w:val="24"/>
          <w:szCs w:val="24"/>
        </w:rPr>
      </w:pPr>
    </w:p>
    <w:p w:rsidR="00CE02A0" w:rsidRPr="00CE02A0" w:rsidRDefault="00CE02A0" w:rsidP="00CE02A0">
      <w:pPr>
        <w:widowControl/>
        <w:spacing w:line="360" w:lineRule="exact"/>
        <w:ind w:firstLineChars="200" w:firstLine="480"/>
        <w:jc w:val="righ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湖北省职称改革工作领导小组办公室</w:t>
      </w:r>
    </w:p>
    <w:p w:rsidR="00CE02A0" w:rsidRPr="00CE02A0" w:rsidRDefault="00CE02A0" w:rsidP="00CE02A0">
      <w:pPr>
        <w:widowControl/>
        <w:spacing w:line="360" w:lineRule="exact"/>
        <w:ind w:firstLineChars="200" w:firstLine="480"/>
        <w:jc w:val="righ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2013年</w:t>
      </w:r>
      <w:r w:rsidRPr="00CE02A0">
        <w:rPr>
          <w:rFonts w:asciiTheme="minorEastAsia" w:hAnsiTheme="minorEastAsia" w:cs="宋体" w:hint="eastAsia"/>
          <w:color w:val="585757"/>
          <w:kern w:val="0"/>
          <w:szCs w:val="21"/>
        </w:rPr>
        <w:t>8</w:t>
      </w:r>
      <w:r w:rsidRPr="00CE02A0">
        <w:rPr>
          <w:rFonts w:asciiTheme="minorEastAsia" w:hAnsiTheme="minorEastAsia" w:cs="宋体" w:hint="eastAsia"/>
          <w:color w:val="585757"/>
          <w:kern w:val="0"/>
          <w:sz w:val="24"/>
          <w:szCs w:val="24"/>
        </w:rPr>
        <w:t>月</w:t>
      </w:r>
      <w:r w:rsidRPr="00CE02A0">
        <w:rPr>
          <w:rFonts w:asciiTheme="minorEastAsia" w:hAnsiTheme="minorEastAsia" w:cs="宋体" w:hint="eastAsia"/>
          <w:color w:val="585757"/>
          <w:kern w:val="0"/>
          <w:szCs w:val="21"/>
        </w:rPr>
        <w:t>30</w:t>
      </w:r>
      <w:r w:rsidRPr="00CE02A0">
        <w:rPr>
          <w:rFonts w:asciiTheme="minorEastAsia" w:hAnsiTheme="minorEastAsia" w:cs="宋体" w:hint="eastAsia"/>
          <w:color w:val="585757"/>
          <w:kern w:val="0"/>
          <w:sz w:val="24"/>
          <w:szCs w:val="24"/>
        </w:rPr>
        <w:t>日</w:t>
      </w:r>
    </w:p>
    <w:p w:rsidR="00CE02A0" w:rsidRPr="00CE02A0" w:rsidRDefault="00CE02A0" w:rsidP="00CE02A0">
      <w:pPr>
        <w:widowControl/>
        <w:spacing w:line="360" w:lineRule="exact"/>
        <w:ind w:firstLineChars="200" w:firstLine="482"/>
        <w:jc w:val="center"/>
        <w:rPr>
          <w:rFonts w:asciiTheme="minorEastAsia" w:hAnsiTheme="minorEastAsia" w:cs="宋体" w:hint="eastAsia"/>
          <w:b/>
          <w:color w:val="585757"/>
          <w:kern w:val="0"/>
          <w:sz w:val="24"/>
          <w:szCs w:val="24"/>
        </w:rPr>
      </w:pPr>
    </w:p>
    <w:p w:rsidR="00CE02A0" w:rsidRPr="00CE02A0" w:rsidRDefault="00CE02A0" w:rsidP="00CE02A0">
      <w:pPr>
        <w:widowControl/>
        <w:spacing w:line="360" w:lineRule="exact"/>
        <w:ind w:firstLineChars="200" w:firstLine="482"/>
        <w:jc w:val="center"/>
        <w:rPr>
          <w:rFonts w:asciiTheme="minorEastAsia" w:hAnsiTheme="minorEastAsia" w:cs="宋体" w:hint="eastAsia"/>
          <w:b/>
          <w:color w:val="585757"/>
          <w:kern w:val="0"/>
          <w:sz w:val="24"/>
          <w:szCs w:val="24"/>
        </w:rPr>
      </w:pPr>
    </w:p>
    <w:p w:rsidR="00CE02A0" w:rsidRPr="00CE02A0" w:rsidRDefault="00CE02A0" w:rsidP="00CE02A0">
      <w:pPr>
        <w:widowControl/>
        <w:spacing w:line="360" w:lineRule="exact"/>
        <w:jc w:val="left"/>
        <w:rPr>
          <w:rFonts w:asciiTheme="minorEastAsia" w:hAnsiTheme="minorEastAsia" w:cs="宋体" w:hint="eastAsia"/>
          <w:b/>
          <w:color w:val="585757"/>
          <w:kern w:val="0"/>
          <w:sz w:val="24"/>
          <w:szCs w:val="24"/>
        </w:rPr>
      </w:pPr>
    </w:p>
    <w:p w:rsidR="00CE02A0" w:rsidRPr="00CE02A0" w:rsidRDefault="00CE02A0" w:rsidP="00CE02A0">
      <w:pPr>
        <w:widowControl/>
        <w:spacing w:line="360" w:lineRule="exact"/>
        <w:jc w:val="center"/>
        <w:rPr>
          <w:rFonts w:asciiTheme="minorEastAsia" w:hAnsiTheme="minorEastAsia" w:cs="宋体" w:hint="eastAsia"/>
          <w:b/>
          <w:color w:val="585757"/>
          <w:kern w:val="0"/>
          <w:szCs w:val="21"/>
        </w:rPr>
      </w:pPr>
      <w:r w:rsidRPr="00CE02A0">
        <w:rPr>
          <w:rFonts w:asciiTheme="minorEastAsia" w:hAnsiTheme="minorEastAsia" w:cs="宋体" w:hint="eastAsia"/>
          <w:b/>
          <w:color w:val="585757"/>
          <w:kern w:val="0"/>
          <w:sz w:val="24"/>
          <w:szCs w:val="24"/>
        </w:rPr>
        <w:t>湖北省艺术系列专业技术职务任职资格申报评审条件</w:t>
      </w:r>
    </w:p>
    <w:p w:rsidR="00CE02A0" w:rsidRPr="00CE02A0" w:rsidRDefault="00CE02A0" w:rsidP="00CE02A0">
      <w:pPr>
        <w:widowControl/>
        <w:spacing w:line="360" w:lineRule="exact"/>
        <w:jc w:val="center"/>
        <w:rPr>
          <w:rFonts w:asciiTheme="minorEastAsia" w:hAnsiTheme="minorEastAsia" w:cs="宋体" w:hint="eastAsia"/>
          <w:b/>
          <w:color w:val="585757"/>
          <w:kern w:val="0"/>
          <w:szCs w:val="21"/>
        </w:rPr>
      </w:pPr>
      <w:r w:rsidRPr="00CE02A0">
        <w:rPr>
          <w:rFonts w:asciiTheme="minorEastAsia" w:hAnsiTheme="minorEastAsia" w:cs="宋体" w:hint="eastAsia"/>
          <w:b/>
          <w:color w:val="585757"/>
          <w:kern w:val="0"/>
          <w:sz w:val="24"/>
          <w:szCs w:val="24"/>
        </w:rPr>
        <w:t>（修订试行）</w:t>
      </w:r>
    </w:p>
    <w:p w:rsidR="00CE02A0" w:rsidRPr="00CE02A0" w:rsidRDefault="00CE02A0" w:rsidP="00CE02A0">
      <w:pPr>
        <w:widowControl/>
        <w:spacing w:line="360" w:lineRule="exact"/>
        <w:ind w:firstLineChars="200" w:firstLine="482"/>
        <w:jc w:val="center"/>
        <w:rPr>
          <w:rFonts w:asciiTheme="minorEastAsia" w:hAnsiTheme="minorEastAsia" w:cs="宋体" w:hint="eastAsia"/>
          <w:b/>
          <w:color w:val="585757"/>
          <w:kern w:val="0"/>
          <w:sz w:val="24"/>
          <w:szCs w:val="24"/>
        </w:rPr>
      </w:pPr>
    </w:p>
    <w:p w:rsidR="00CE02A0" w:rsidRPr="00CE02A0" w:rsidRDefault="00CE02A0" w:rsidP="00CE02A0">
      <w:pPr>
        <w:widowControl/>
        <w:spacing w:line="360" w:lineRule="exact"/>
        <w:jc w:val="center"/>
        <w:rPr>
          <w:rFonts w:asciiTheme="minorEastAsia" w:hAnsiTheme="minorEastAsia" w:cs="宋体" w:hint="eastAsia"/>
          <w:b/>
          <w:color w:val="585757"/>
          <w:kern w:val="0"/>
          <w:szCs w:val="21"/>
        </w:rPr>
      </w:pPr>
      <w:r w:rsidRPr="00CE02A0">
        <w:rPr>
          <w:rFonts w:asciiTheme="minorEastAsia" w:hAnsiTheme="minorEastAsia" w:cs="宋体" w:hint="eastAsia"/>
          <w:b/>
          <w:color w:val="585757"/>
          <w:kern w:val="0"/>
          <w:sz w:val="24"/>
          <w:szCs w:val="24"/>
        </w:rPr>
        <w:t>第一章</w:t>
      </w:r>
      <w:r w:rsidRPr="00CE02A0">
        <w:rPr>
          <w:rFonts w:asciiTheme="minorEastAsia" w:hAnsiTheme="minorEastAsia" w:cs="宋体" w:hint="eastAsia"/>
          <w:b/>
          <w:color w:val="585757"/>
          <w:kern w:val="0"/>
          <w:szCs w:val="21"/>
        </w:rPr>
        <w:t xml:space="preserve"> </w:t>
      </w:r>
      <w:r w:rsidRPr="00CE02A0">
        <w:rPr>
          <w:rFonts w:asciiTheme="minorEastAsia" w:hAnsiTheme="minorEastAsia" w:cs="宋体" w:hint="eastAsia"/>
          <w:b/>
          <w:color w:val="585757"/>
          <w:kern w:val="0"/>
          <w:sz w:val="24"/>
          <w:szCs w:val="24"/>
        </w:rPr>
        <w:t>总</w:t>
      </w:r>
      <w:r w:rsidRPr="00CE02A0">
        <w:rPr>
          <w:rFonts w:asciiTheme="minorEastAsia" w:hAnsiTheme="minorEastAsia" w:cs="宋体" w:hint="eastAsia"/>
          <w:b/>
          <w:color w:val="585757"/>
          <w:kern w:val="0"/>
          <w:szCs w:val="21"/>
        </w:rPr>
        <w:t xml:space="preserve"> </w:t>
      </w:r>
      <w:r w:rsidRPr="00CE02A0">
        <w:rPr>
          <w:rFonts w:asciiTheme="minorEastAsia" w:hAnsiTheme="minorEastAsia" w:cs="宋体" w:hint="eastAsia"/>
          <w:b/>
          <w:color w:val="585757"/>
          <w:kern w:val="0"/>
          <w:sz w:val="24"/>
          <w:szCs w:val="24"/>
        </w:rPr>
        <w:t>则</w:t>
      </w:r>
    </w:p>
    <w:p w:rsidR="00CE02A0" w:rsidRPr="00CE02A0" w:rsidRDefault="00CE02A0" w:rsidP="00CE02A0">
      <w:pPr>
        <w:widowControl/>
        <w:spacing w:line="360" w:lineRule="exact"/>
        <w:ind w:firstLineChars="200" w:firstLine="482"/>
        <w:jc w:val="center"/>
        <w:rPr>
          <w:rFonts w:asciiTheme="minorEastAsia" w:hAnsiTheme="minorEastAsia" w:cs="宋体" w:hint="eastAsia"/>
          <w:b/>
          <w:color w:val="585757"/>
          <w:kern w:val="0"/>
          <w:sz w:val="24"/>
          <w:szCs w:val="24"/>
        </w:rPr>
      </w:pPr>
    </w:p>
    <w:p w:rsidR="00CE02A0" w:rsidRPr="00CE02A0" w:rsidRDefault="00CE02A0" w:rsidP="00CE02A0">
      <w:pPr>
        <w:widowControl/>
        <w:spacing w:line="360" w:lineRule="exact"/>
        <w:ind w:firstLineChars="200" w:firstLine="482"/>
        <w:jc w:val="left"/>
        <w:rPr>
          <w:rFonts w:asciiTheme="minorEastAsia" w:hAnsiTheme="minorEastAsia" w:cs="宋体" w:hint="eastAsia"/>
          <w:color w:val="585757"/>
          <w:kern w:val="0"/>
          <w:szCs w:val="21"/>
        </w:rPr>
      </w:pPr>
      <w:r w:rsidRPr="00CE02A0">
        <w:rPr>
          <w:rFonts w:asciiTheme="minorEastAsia" w:hAnsiTheme="minorEastAsia" w:cs="宋体" w:hint="eastAsia"/>
          <w:b/>
          <w:color w:val="585757"/>
          <w:kern w:val="0"/>
          <w:sz w:val="24"/>
          <w:szCs w:val="24"/>
        </w:rPr>
        <w:t>第一条</w:t>
      </w:r>
      <w:r w:rsidRPr="00CE02A0">
        <w:rPr>
          <w:rFonts w:asciiTheme="minorEastAsia" w:hAnsiTheme="minorEastAsia" w:cs="宋体" w:hint="eastAsia"/>
          <w:color w:val="585757"/>
          <w:kern w:val="0"/>
          <w:sz w:val="24"/>
          <w:szCs w:val="24"/>
        </w:rPr>
        <w:t>为了适应中国特色社会主义建设事业发展的新要求，客观公正科学地评价艺术系列专业技术人员的能力和水平，培养造就高素质的艺术专业技术人才队伍，促进社会主义文化事业大繁荣、大发展，在原有条件试行实践多年的基础上，根据《艺术专业职务（艺术等级）试行条例》及国家和省里职称改革工作的有关政策规定，结合我省实际，现修订制定本条件。</w:t>
      </w:r>
    </w:p>
    <w:p w:rsidR="00CE02A0" w:rsidRPr="00CE02A0" w:rsidRDefault="00CE02A0" w:rsidP="00CE02A0">
      <w:pPr>
        <w:widowControl/>
        <w:spacing w:line="360" w:lineRule="exact"/>
        <w:ind w:firstLineChars="200" w:firstLine="482"/>
        <w:jc w:val="left"/>
        <w:rPr>
          <w:rFonts w:asciiTheme="minorEastAsia" w:hAnsiTheme="minorEastAsia" w:cs="宋体" w:hint="eastAsia"/>
          <w:color w:val="585757"/>
          <w:kern w:val="0"/>
          <w:szCs w:val="21"/>
        </w:rPr>
      </w:pPr>
      <w:r w:rsidRPr="00CE02A0">
        <w:rPr>
          <w:rFonts w:asciiTheme="minorEastAsia" w:hAnsiTheme="minorEastAsia" w:cs="宋体" w:hint="eastAsia"/>
          <w:b/>
          <w:color w:val="585757"/>
          <w:kern w:val="0"/>
          <w:sz w:val="24"/>
          <w:szCs w:val="24"/>
        </w:rPr>
        <w:t>第二条</w:t>
      </w:r>
      <w:r w:rsidRPr="00CE02A0">
        <w:rPr>
          <w:rFonts w:asciiTheme="minorEastAsia" w:hAnsiTheme="minorEastAsia" w:cs="宋体" w:hint="eastAsia"/>
          <w:color w:val="585757"/>
          <w:kern w:val="0"/>
          <w:sz w:val="24"/>
          <w:szCs w:val="24"/>
        </w:rPr>
        <w:t>根据艺术专业的不同类别，将编剧（含作词、戏剧史论。下同）、导演（含编导，下同）、指挥、作曲（含音乐理论研究，下同）、舞台美术设计（含灯光、服装、化妆、音响，下同）、美术（含美术理论、绘画、雕塑、动漫、书法、篆刻，下同）、演员、演奏员等专业人员的专业技术职务分为四个级别：艺术专业一级为正高级专业技术职务，二级为副高级专业技术职务，三级为中级专业技术职务，四级为初级专业技术职务。</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舞台技术（含舞台监督、演出组织、剧团管理、舞台多媒体图像制作，下同）人员的专业技术职务为主任舞台技师、舞台技师、舞台技术员，其中主任舞台技</w:t>
      </w:r>
      <w:r w:rsidRPr="00CE02A0">
        <w:rPr>
          <w:rFonts w:asciiTheme="minorEastAsia" w:hAnsiTheme="minorEastAsia" w:cs="宋体" w:hint="eastAsia"/>
          <w:color w:val="585757"/>
          <w:kern w:val="0"/>
          <w:sz w:val="24"/>
          <w:szCs w:val="24"/>
        </w:rPr>
        <w:lastRenderedPageBreak/>
        <w:t>师为副高级专业技术职务，舞台技师为中级专业技术职务，舞台技术员为初级专业技术职务。</w:t>
      </w:r>
    </w:p>
    <w:p w:rsidR="00CE02A0" w:rsidRPr="00CE02A0" w:rsidRDefault="00CE02A0" w:rsidP="00CE02A0">
      <w:pPr>
        <w:widowControl/>
        <w:spacing w:line="360" w:lineRule="exact"/>
        <w:ind w:firstLineChars="200" w:firstLine="482"/>
        <w:jc w:val="left"/>
        <w:rPr>
          <w:rFonts w:asciiTheme="minorEastAsia" w:hAnsiTheme="minorEastAsia" w:cs="宋体" w:hint="eastAsia"/>
          <w:color w:val="585757"/>
          <w:kern w:val="0"/>
          <w:szCs w:val="21"/>
        </w:rPr>
      </w:pPr>
      <w:r w:rsidRPr="00CE02A0">
        <w:rPr>
          <w:rFonts w:asciiTheme="minorEastAsia" w:hAnsiTheme="minorEastAsia" w:cs="宋体" w:hint="eastAsia"/>
          <w:b/>
          <w:color w:val="585757"/>
          <w:kern w:val="0"/>
          <w:sz w:val="24"/>
          <w:szCs w:val="24"/>
        </w:rPr>
        <w:t>第三条</w:t>
      </w:r>
      <w:r w:rsidRPr="00CE02A0">
        <w:rPr>
          <w:rFonts w:asciiTheme="minorEastAsia" w:hAnsiTheme="minorEastAsia" w:cs="宋体" w:hint="eastAsia"/>
          <w:color w:val="585757"/>
          <w:kern w:val="0"/>
          <w:sz w:val="24"/>
          <w:szCs w:val="24"/>
        </w:rPr>
        <w:t>本条件适用于全省从事艺术专业工作的专业技术人员申报相应专业技术职务任职资格的评审。</w:t>
      </w:r>
    </w:p>
    <w:p w:rsidR="00CE02A0" w:rsidRPr="00CE02A0" w:rsidRDefault="00CE02A0" w:rsidP="00CE02A0">
      <w:pPr>
        <w:widowControl/>
        <w:spacing w:line="360" w:lineRule="exact"/>
        <w:jc w:val="left"/>
        <w:rPr>
          <w:rFonts w:asciiTheme="minorEastAsia" w:hAnsiTheme="minorEastAsia" w:cs="宋体" w:hint="eastAsia"/>
          <w:b/>
          <w:color w:val="585757"/>
          <w:kern w:val="0"/>
          <w:sz w:val="24"/>
          <w:szCs w:val="24"/>
        </w:rPr>
      </w:pPr>
    </w:p>
    <w:p w:rsidR="00CE02A0" w:rsidRPr="00CE02A0" w:rsidRDefault="00CE02A0" w:rsidP="00CE02A0">
      <w:pPr>
        <w:widowControl/>
        <w:spacing w:line="360" w:lineRule="exact"/>
        <w:jc w:val="center"/>
        <w:rPr>
          <w:rFonts w:asciiTheme="minorEastAsia" w:hAnsiTheme="minorEastAsia" w:cs="宋体" w:hint="eastAsia"/>
          <w:b/>
          <w:color w:val="585757"/>
          <w:kern w:val="0"/>
          <w:szCs w:val="21"/>
        </w:rPr>
      </w:pPr>
      <w:r w:rsidRPr="00CE02A0">
        <w:rPr>
          <w:rFonts w:asciiTheme="minorEastAsia" w:hAnsiTheme="minorEastAsia" w:cs="宋体" w:hint="eastAsia"/>
          <w:b/>
          <w:color w:val="585757"/>
          <w:kern w:val="0"/>
          <w:sz w:val="24"/>
          <w:szCs w:val="24"/>
        </w:rPr>
        <w:t>第二章</w:t>
      </w:r>
      <w:r w:rsidRPr="00CE02A0">
        <w:rPr>
          <w:rFonts w:asciiTheme="minorEastAsia" w:hAnsiTheme="minorEastAsia" w:cs="宋体" w:hint="eastAsia"/>
          <w:b/>
          <w:color w:val="585757"/>
          <w:kern w:val="0"/>
          <w:szCs w:val="21"/>
        </w:rPr>
        <w:t xml:space="preserve"> </w:t>
      </w:r>
      <w:r w:rsidRPr="00CE02A0">
        <w:rPr>
          <w:rFonts w:asciiTheme="minorEastAsia" w:hAnsiTheme="minorEastAsia" w:cs="宋体" w:hint="eastAsia"/>
          <w:b/>
          <w:color w:val="585757"/>
          <w:kern w:val="0"/>
          <w:sz w:val="24"/>
          <w:szCs w:val="24"/>
        </w:rPr>
        <w:t>分</w:t>
      </w:r>
      <w:r w:rsidRPr="00CE02A0">
        <w:rPr>
          <w:rFonts w:asciiTheme="minorEastAsia" w:hAnsiTheme="minorEastAsia" w:cs="宋体" w:hint="eastAsia"/>
          <w:b/>
          <w:color w:val="585757"/>
          <w:kern w:val="0"/>
          <w:szCs w:val="21"/>
        </w:rPr>
        <w:t xml:space="preserve"> </w:t>
      </w:r>
      <w:r w:rsidRPr="00CE02A0">
        <w:rPr>
          <w:rFonts w:asciiTheme="minorEastAsia" w:hAnsiTheme="minorEastAsia" w:cs="宋体" w:hint="eastAsia"/>
          <w:b/>
          <w:color w:val="585757"/>
          <w:kern w:val="0"/>
          <w:sz w:val="24"/>
          <w:szCs w:val="24"/>
        </w:rPr>
        <w:t>则</w:t>
      </w:r>
    </w:p>
    <w:p w:rsidR="00CE02A0" w:rsidRPr="00CE02A0" w:rsidRDefault="00CE02A0" w:rsidP="00CE02A0">
      <w:pPr>
        <w:widowControl/>
        <w:spacing w:line="360" w:lineRule="exact"/>
        <w:ind w:firstLineChars="200" w:firstLine="482"/>
        <w:jc w:val="left"/>
        <w:rPr>
          <w:rFonts w:asciiTheme="minorEastAsia" w:hAnsiTheme="minorEastAsia" w:cs="宋体" w:hint="eastAsia"/>
          <w:b/>
          <w:color w:val="585757"/>
          <w:kern w:val="0"/>
          <w:sz w:val="24"/>
          <w:szCs w:val="24"/>
        </w:rPr>
      </w:pPr>
    </w:p>
    <w:p w:rsidR="00CE02A0" w:rsidRPr="00CE02A0" w:rsidRDefault="00CE02A0" w:rsidP="00CE02A0">
      <w:pPr>
        <w:widowControl/>
        <w:spacing w:line="360" w:lineRule="exact"/>
        <w:ind w:firstLineChars="200" w:firstLine="482"/>
        <w:jc w:val="left"/>
        <w:rPr>
          <w:rFonts w:asciiTheme="minorEastAsia" w:hAnsiTheme="minorEastAsia" w:cs="宋体" w:hint="eastAsia"/>
          <w:b/>
          <w:color w:val="585757"/>
          <w:kern w:val="0"/>
          <w:szCs w:val="21"/>
        </w:rPr>
      </w:pPr>
      <w:r w:rsidRPr="00CE02A0">
        <w:rPr>
          <w:rFonts w:asciiTheme="minorEastAsia" w:hAnsiTheme="minorEastAsia" w:cs="宋体" w:hint="eastAsia"/>
          <w:b/>
          <w:color w:val="585757"/>
          <w:kern w:val="0"/>
          <w:sz w:val="24"/>
          <w:szCs w:val="24"/>
        </w:rPr>
        <w:t>第四条</w:t>
      </w:r>
      <w:r w:rsidRPr="00CE02A0">
        <w:rPr>
          <w:rFonts w:asciiTheme="minorEastAsia" w:hAnsiTheme="minorEastAsia" w:cs="宋体" w:hint="eastAsia"/>
          <w:color w:val="585757"/>
          <w:kern w:val="0"/>
          <w:sz w:val="24"/>
          <w:szCs w:val="24"/>
        </w:rPr>
        <w:t>申报</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一、基本条件</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（一）拥护中国共产党的领导，热爱社会主义祖国，坚持党的基本路线，努力学习马列主义、毛泽东思想、邓小平理论、</w:t>
      </w:r>
      <w:r w:rsidRPr="00CE02A0">
        <w:rPr>
          <w:rFonts w:asciiTheme="minorEastAsia" w:hAnsiTheme="minorEastAsia" w:cs="宋体" w:hint="eastAsia"/>
          <w:color w:val="585757"/>
          <w:kern w:val="0"/>
          <w:szCs w:val="21"/>
        </w:rPr>
        <w:t>“</w:t>
      </w:r>
      <w:r w:rsidRPr="00CE02A0">
        <w:rPr>
          <w:rFonts w:asciiTheme="minorEastAsia" w:hAnsiTheme="minorEastAsia" w:cs="宋体" w:hint="eastAsia"/>
          <w:color w:val="585757"/>
          <w:kern w:val="0"/>
          <w:sz w:val="24"/>
          <w:szCs w:val="24"/>
        </w:rPr>
        <w:t>三个代表</w:t>
      </w:r>
      <w:r w:rsidRPr="00CE02A0">
        <w:rPr>
          <w:rFonts w:asciiTheme="minorEastAsia" w:hAnsiTheme="minorEastAsia" w:cs="宋体" w:hint="eastAsia"/>
          <w:color w:val="585757"/>
          <w:kern w:val="0"/>
          <w:szCs w:val="21"/>
        </w:rPr>
        <w:t>”</w:t>
      </w:r>
      <w:r w:rsidRPr="00CE02A0">
        <w:rPr>
          <w:rFonts w:asciiTheme="minorEastAsia" w:hAnsiTheme="minorEastAsia" w:cs="宋体" w:hint="eastAsia"/>
          <w:color w:val="585757"/>
          <w:kern w:val="0"/>
          <w:sz w:val="24"/>
          <w:szCs w:val="24"/>
        </w:rPr>
        <w:t>重要思想和科学发展观，执行党的文艺方针，坚持为人民服务，为社会主义建设事业服务；</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（二）认真履行岗位职责，积极完成本职工作，年度考核和任职期间考核均为称职以上。其中，破格申报人员必须在近两年年度考核中有一次被评为优秀等次；</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（三）德艺双馨，遵纪守法，作风正派，具有良好职业道德和社会公德；</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（四）外语、计算机应用、水平能力测试和继续教育符合国家和省里的有关政策规定；</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（五）身心健康，能够坚持正常工作。</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二、学历资历条件</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编剧、导演、指挥、作曲、舞美设计、美术</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（一）一级编剧（导演、指挥、作曲、舞美设计师、美术师）</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具备以下条件之一者，可以申报一级编剧（导演、指挥、作曲、舞美设计师、美术师）职务任职资格：</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1、博士研究生毕业或取得博士学位后，从事本专业技术工作</w:t>
      </w:r>
      <w:r w:rsidRPr="00CE02A0">
        <w:rPr>
          <w:rFonts w:asciiTheme="minorEastAsia" w:hAnsiTheme="minorEastAsia" w:cs="宋体" w:hint="eastAsia"/>
          <w:color w:val="585757"/>
          <w:kern w:val="0"/>
          <w:szCs w:val="21"/>
        </w:rPr>
        <w:t>7</w:t>
      </w:r>
      <w:r w:rsidRPr="00CE02A0">
        <w:rPr>
          <w:rFonts w:asciiTheme="minorEastAsia" w:hAnsiTheme="minorEastAsia" w:cs="宋体" w:hint="eastAsia"/>
          <w:color w:val="585757"/>
          <w:kern w:val="0"/>
          <w:sz w:val="24"/>
          <w:szCs w:val="24"/>
        </w:rPr>
        <w:t>年以上，取得下一级职务任职资格，并从事下一级职务工作</w:t>
      </w:r>
      <w:r w:rsidRPr="00CE02A0">
        <w:rPr>
          <w:rFonts w:asciiTheme="minorEastAsia" w:hAnsiTheme="minorEastAsia" w:cs="宋体" w:hint="eastAsia"/>
          <w:color w:val="585757"/>
          <w:kern w:val="0"/>
          <w:szCs w:val="21"/>
        </w:rPr>
        <w:t>5</w:t>
      </w:r>
      <w:r w:rsidRPr="00CE02A0">
        <w:rPr>
          <w:rFonts w:asciiTheme="minorEastAsia" w:hAnsiTheme="minorEastAsia" w:cs="宋体" w:hint="eastAsia"/>
          <w:color w:val="585757"/>
          <w:kern w:val="0"/>
          <w:sz w:val="24"/>
          <w:szCs w:val="24"/>
        </w:rPr>
        <w:t>年以上；</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2、硕士研究生毕业或取得硕士学位后，从事本专业技术工作</w:t>
      </w:r>
      <w:r w:rsidRPr="00CE02A0">
        <w:rPr>
          <w:rFonts w:asciiTheme="minorEastAsia" w:hAnsiTheme="minorEastAsia" w:cs="宋体" w:hint="eastAsia"/>
          <w:color w:val="585757"/>
          <w:kern w:val="0"/>
          <w:szCs w:val="21"/>
        </w:rPr>
        <w:t>13</w:t>
      </w:r>
      <w:r w:rsidRPr="00CE02A0">
        <w:rPr>
          <w:rFonts w:asciiTheme="minorEastAsia" w:hAnsiTheme="minorEastAsia" w:cs="宋体" w:hint="eastAsia"/>
          <w:color w:val="585757"/>
          <w:kern w:val="0"/>
          <w:sz w:val="24"/>
          <w:szCs w:val="24"/>
        </w:rPr>
        <w:t>年以上，取得下一级职务任职资格，并从事下一级职务工作</w:t>
      </w:r>
      <w:r w:rsidRPr="00CE02A0">
        <w:rPr>
          <w:rFonts w:asciiTheme="minorEastAsia" w:hAnsiTheme="minorEastAsia" w:cs="宋体" w:hint="eastAsia"/>
          <w:color w:val="585757"/>
          <w:kern w:val="0"/>
          <w:szCs w:val="21"/>
        </w:rPr>
        <w:t>5</w:t>
      </w:r>
      <w:r w:rsidRPr="00CE02A0">
        <w:rPr>
          <w:rFonts w:asciiTheme="minorEastAsia" w:hAnsiTheme="minorEastAsia" w:cs="宋体" w:hint="eastAsia"/>
          <w:color w:val="585757"/>
          <w:kern w:val="0"/>
          <w:sz w:val="24"/>
          <w:szCs w:val="24"/>
        </w:rPr>
        <w:t>年以上；</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3、大学本科毕业或取得学士学位后，从事本专业技术工作</w:t>
      </w:r>
      <w:r w:rsidRPr="00CE02A0">
        <w:rPr>
          <w:rFonts w:asciiTheme="minorEastAsia" w:hAnsiTheme="minorEastAsia" w:cs="宋体" w:hint="eastAsia"/>
          <w:color w:val="585757"/>
          <w:kern w:val="0"/>
          <w:szCs w:val="21"/>
        </w:rPr>
        <w:t>15</w:t>
      </w:r>
      <w:r w:rsidRPr="00CE02A0">
        <w:rPr>
          <w:rFonts w:asciiTheme="minorEastAsia" w:hAnsiTheme="minorEastAsia" w:cs="宋体" w:hint="eastAsia"/>
          <w:color w:val="585757"/>
          <w:kern w:val="0"/>
          <w:sz w:val="24"/>
          <w:szCs w:val="24"/>
        </w:rPr>
        <w:t>年以上，取得下一级职务任职资格，并从事下一级职务工作</w:t>
      </w:r>
      <w:r w:rsidRPr="00CE02A0">
        <w:rPr>
          <w:rFonts w:asciiTheme="minorEastAsia" w:hAnsiTheme="minorEastAsia" w:cs="宋体" w:hint="eastAsia"/>
          <w:color w:val="585757"/>
          <w:kern w:val="0"/>
          <w:szCs w:val="21"/>
        </w:rPr>
        <w:t>5</w:t>
      </w:r>
      <w:r w:rsidRPr="00CE02A0">
        <w:rPr>
          <w:rFonts w:asciiTheme="minorEastAsia" w:hAnsiTheme="minorEastAsia" w:cs="宋体" w:hint="eastAsia"/>
          <w:color w:val="585757"/>
          <w:kern w:val="0"/>
          <w:sz w:val="24"/>
          <w:szCs w:val="24"/>
        </w:rPr>
        <w:t>年以上；</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4、参加工作后取得本专业或相近专业的上述相同学历或学位，从事本专业技术工作累计达到上述规定的年限，并取得二级编剧（导演、指挥、作曲、舞美设计师、美术师）任职资格，从事二级编剧（导演、指挥、作曲、舞美设计师、美术师）职务工作</w:t>
      </w:r>
      <w:r w:rsidRPr="00CE02A0">
        <w:rPr>
          <w:rFonts w:asciiTheme="minorEastAsia" w:hAnsiTheme="minorEastAsia" w:cs="宋体" w:hint="eastAsia"/>
          <w:color w:val="585757"/>
          <w:kern w:val="0"/>
          <w:szCs w:val="21"/>
        </w:rPr>
        <w:t>5</w:t>
      </w:r>
      <w:r w:rsidRPr="00CE02A0">
        <w:rPr>
          <w:rFonts w:asciiTheme="minorEastAsia" w:hAnsiTheme="minorEastAsia" w:cs="宋体" w:hint="eastAsia"/>
          <w:color w:val="585757"/>
          <w:kern w:val="0"/>
          <w:sz w:val="24"/>
          <w:szCs w:val="24"/>
        </w:rPr>
        <w:t>年以上。</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（二）二级编剧（导演、指挥、作曲、舞美设计师、美术师）</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具备以下条件之一者，可以申报二级编剧（导演、指挥、作曲、舞美设计师、美术师）职务任职资格：</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lastRenderedPageBreak/>
        <w:t>1、博士研究生毕业或取得博士学位后，取得下一级职务任职资格，并从事下一级职务工作</w:t>
      </w:r>
      <w:r w:rsidRPr="00CE02A0">
        <w:rPr>
          <w:rFonts w:asciiTheme="minorEastAsia" w:hAnsiTheme="minorEastAsia" w:cs="宋体" w:hint="eastAsia"/>
          <w:color w:val="585757"/>
          <w:kern w:val="0"/>
          <w:szCs w:val="21"/>
        </w:rPr>
        <w:t>2</w:t>
      </w:r>
      <w:r w:rsidRPr="00CE02A0">
        <w:rPr>
          <w:rFonts w:asciiTheme="minorEastAsia" w:hAnsiTheme="minorEastAsia" w:cs="宋体" w:hint="eastAsia"/>
          <w:color w:val="585757"/>
          <w:kern w:val="0"/>
          <w:sz w:val="24"/>
          <w:szCs w:val="24"/>
        </w:rPr>
        <w:t>年以上；</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2、硕士研究生毕业或取得硕士学位后，从事本专业技术工作</w:t>
      </w:r>
      <w:r w:rsidRPr="00CE02A0">
        <w:rPr>
          <w:rFonts w:asciiTheme="minorEastAsia" w:hAnsiTheme="minorEastAsia" w:cs="宋体" w:hint="eastAsia"/>
          <w:color w:val="585757"/>
          <w:kern w:val="0"/>
          <w:szCs w:val="21"/>
        </w:rPr>
        <w:t>8</w:t>
      </w:r>
      <w:r w:rsidRPr="00CE02A0">
        <w:rPr>
          <w:rFonts w:asciiTheme="minorEastAsia" w:hAnsiTheme="minorEastAsia" w:cs="宋体" w:hint="eastAsia"/>
          <w:color w:val="585757"/>
          <w:kern w:val="0"/>
          <w:sz w:val="24"/>
          <w:szCs w:val="24"/>
        </w:rPr>
        <w:t>年以上，取得下一级职务任职资格，并从事下一级职务工作</w:t>
      </w:r>
      <w:r w:rsidRPr="00CE02A0">
        <w:rPr>
          <w:rFonts w:asciiTheme="minorEastAsia" w:hAnsiTheme="minorEastAsia" w:cs="宋体" w:hint="eastAsia"/>
          <w:color w:val="585757"/>
          <w:kern w:val="0"/>
          <w:szCs w:val="21"/>
        </w:rPr>
        <w:t>5</w:t>
      </w:r>
      <w:r w:rsidRPr="00CE02A0">
        <w:rPr>
          <w:rFonts w:asciiTheme="minorEastAsia" w:hAnsiTheme="minorEastAsia" w:cs="宋体" w:hint="eastAsia"/>
          <w:color w:val="585757"/>
          <w:kern w:val="0"/>
          <w:sz w:val="24"/>
          <w:szCs w:val="24"/>
        </w:rPr>
        <w:t>年以上；</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3、大学本科毕业或取得学士学位后，从事本专业技术工作</w:t>
      </w:r>
      <w:r w:rsidRPr="00CE02A0">
        <w:rPr>
          <w:rFonts w:asciiTheme="minorEastAsia" w:hAnsiTheme="minorEastAsia" w:cs="宋体" w:hint="eastAsia"/>
          <w:color w:val="585757"/>
          <w:kern w:val="0"/>
          <w:szCs w:val="21"/>
        </w:rPr>
        <w:t>10</w:t>
      </w:r>
      <w:r w:rsidRPr="00CE02A0">
        <w:rPr>
          <w:rFonts w:asciiTheme="minorEastAsia" w:hAnsiTheme="minorEastAsia" w:cs="宋体" w:hint="eastAsia"/>
          <w:color w:val="585757"/>
          <w:kern w:val="0"/>
          <w:sz w:val="24"/>
          <w:szCs w:val="24"/>
        </w:rPr>
        <w:t>年以上，取得下一级职务任职资格，并从事下一级职务工作</w:t>
      </w:r>
      <w:r w:rsidRPr="00CE02A0">
        <w:rPr>
          <w:rFonts w:asciiTheme="minorEastAsia" w:hAnsiTheme="minorEastAsia" w:cs="宋体" w:hint="eastAsia"/>
          <w:color w:val="585757"/>
          <w:kern w:val="0"/>
          <w:szCs w:val="21"/>
        </w:rPr>
        <w:t>5</w:t>
      </w:r>
      <w:r w:rsidRPr="00CE02A0">
        <w:rPr>
          <w:rFonts w:asciiTheme="minorEastAsia" w:hAnsiTheme="minorEastAsia" w:cs="宋体" w:hint="eastAsia"/>
          <w:color w:val="585757"/>
          <w:kern w:val="0"/>
          <w:sz w:val="24"/>
          <w:szCs w:val="24"/>
        </w:rPr>
        <w:t>年以上；</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4、参加工作后取得本专业或相近专业的上述相同学历或学位，从事本专业技术工作累计达到上述规定的相应年限，从事下一级职务工作</w:t>
      </w:r>
      <w:r w:rsidRPr="00CE02A0">
        <w:rPr>
          <w:rFonts w:asciiTheme="minorEastAsia" w:hAnsiTheme="minorEastAsia" w:cs="宋体" w:hint="eastAsia"/>
          <w:color w:val="585757"/>
          <w:kern w:val="0"/>
          <w:szCs w:val="21"/>
        </w:rPr>
        <w:t>5</w:t>
      </w:r>
      <w:r w:rsidRPr="00CE02A0">
        <w:rPr>
          <w:rFonts w:asciiTheme="minorEastAsia" w:hAnsiTheme="minorEastAsia" w:cs="宋体" w:hint="eastAsia"/>
          <w:color w:val="585757"/>
          <w:kern w:val="0"/>
          <w:sz w:val="24"/>
          <w:szCs w:val="24"/>
        </w:rPr>
        <w:t>年以上。</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（三）三级编剧（导演、指挥、作曲、舞美设计师、美术师）</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具备以下条件之一者，可认定或申报三级编剧（导演、指挥、作曲、舞美设计师、美术师）职务任职资格：</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1、博士研究生毕业或取得博士学位，当年经考核合格可认定；</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2、硕士研究生毕业或取得硕士学位，并从事本专业技术工作</w:t>
      </w:r>
      <w:r w:rsidRPr="00CE02A0">
        <w:rPr>
          <w:rFonts w:asciiTheme="minorEastAsia" w:hAnsiTheme="minorEastAsia" w:cs="宋体" w:hint="eastAsia"/>
          <w:color w:val="585757"/>
          <w:kern w:val="0"/>
          <w:szCs w:val="21"/>
        </w:rPr>
        <w:t>3</w:t>
      </w:r>
      <w:r w:rsidRPr="00CE02A0">
        <w:rPr>
          <w:rFonts w:asciiTheme="minorEastAsia" w:hAnsiTheme="minorEastAsia" w:cs="宋体" w:hint="eastAsia"/>
          <w:color w:val="585757"/>
          <w:kern w:val="0"/>
          <w:sz w:val="24"/>
          <w:szCs w:val="24"/>
        </w:rPr>
        <w:t>年以上，经考核合格可认定；</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3、硕士研究生毕业或取得硕士学位，或取得双学士学位，从事本专业技术工作</w:t>
      </w:r>
      <w:r w:rsidRPr="00CE02A0">
        <w:rPr>
          <w:rFonts w:asciiTheme="minorEastAsia" w:hAnsiTheme="minorEastAsia" w:cs="宋体" w:hint="eastAsia"/>
          <w:color w:val="585757"/>
          <w:kern w:val="0"/>
          <w:szCs w:val="21"/>
        </w:rPr>
        <w:t>3</w:t>
      </w:r>
      <w:r w:rsidRPr="00CE02A0">
        <w:rPr>
          <w:rFonts w:asciiTheme="minorEastAsia" w:hAnsiTheme="minorEastAsia" w:cs="宋体" w:hint="eastAsia"/>
          <w:color w:val="585757"/>
          <w:kern w:val="0"/>
          <w:sz w:val="24"/>
          <w:szCs w:val="24"/>
        </w:rPr>
        <w:t>年以上，取得下一级职务任职资格，并从事下一级职务工作</w:t>
      </w:r>
      <w:r w:rsidRPr="00CE02A0">
        <w:rPr>
          <w:rFonts w:asciiTheme="minorEastAsia" w:hAnsiTheme="minorEastAsia" w:cs="宋体" w:hint="eastAsia"/>
          <w:color w:val="585757"/>
          <w:kern w:val="0"/>
          <w:szCs w:val="21"/>
        </w:rPr>
        <w:t>3</w:t>
      </w:r>
      <w:r w:rsidRPr="00CE02A0">
        <w:rPr>
          <w:rFonts w:asciiTheme="minorEastAsia" w:hAnsiTheme="minorEastAsia" w:cs="宋体" w:hint="eastAsia"/>
          <w:color w:val="585757"/>
          <w:kern w:val="0"/>
          <w:sz w:val="24"/>
          <w:szCs w:val="24"/>
        </w:rPr>
        <w:t>年以上；</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4、大学本科毕业或取得学士学位后，从事本专业技术工作</w:t>
      </w:r>
      <w:r w:rsidRPr="00CE02A0">
        <w:rPr>
          <w:rFonts w:asciiTheme="minorEastAsia" w:hAnsiTheme="minorEastAsia" w:cs="宋体" w:hint="eastAsia"/>
          <w:color w:val="585757"/>
          <w:kern w:val="0"/>
          <w:szCs w:val="21"/>
        </w:rPr>
        <w:t>5</w:t>
      </w:r>
      <w:r w:rsidRPr="00CE02A0">
        <w:rPr>
          <w:rFonts w:asciiTheme="minorEastAsia" w:hAnsiTheme="minorEastAsia" w:cs="宋体" w:hint="eastAsia"/>
          <w:color w:val="585757"/>
          <w:kern w:val="0"/>
          <w:sz w:val="24"/>
          <w:szCs w:val="24"/>
        </w:rPr>
        <w:t>年以上，取得下一级职务任职资格，并从事下一级职务工作</w:t>
      </w:r>
      <w:r w:rsidRPr="00CE02A0">
        <w:rPr>
          <w:rFonts w:asciiTheme="minorEastAsia" w:hAnsiTheme="minorEastAsia" w:cs="宋体" w:hint="eastAsia"/>
          <w:color w:val="585757"/>
          <w:kern w:val="0"/>
          <w:szCs w:val="21"/>
        </w:rPr>
        <w:t>4</w:t>
      </w:r>
      <w:r w:rsidRPr="00CE02A0">
        <w:rPr>
          <w:rFonts w:asciiTheme="minorEastAsia" w:hAnsiTheme="minorEastAsia" w:cs="宋体" w:hint="eastAsia"/>
          <w:color w:val="585757"/>
          <w:kern w:val="0"/>
          <w:sz w:val="24"/>
          <w:szCs w:val="24"/>
        </w:rPr>
        <w:t>年以上；</w:t>
      </w:r>
    </w:p>
    <w:p w:rsidR="00CE02A0" w:rsidRPr="00CE02A0" w:rsidRDefault="00CE02A0" w:rsidP="00CE02A0">
      <w:pPr>
        <w:widowControl/>
        <w:spacing w:line="360" w:lineRule="exact"/>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5、参加工作后取得本专业或相近专业的上述相同学历或学位，从事本专业技术工作和下一级职务工作累计达到上述规定的相应年限。</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（四）四级编剧（导演、指挥、作曲、舞美设计师、美术师）</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具备以下条件之一者，可认定四级编剧（导演、指挥、作曲、舞美设计师、美术师）职务任职资格：</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1、硕士研究生毕业或取得硕士学位、获得双学士学位或研究生班毕业，从事本专业技术工作当年经考核合格可认定；</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2、大学本科毕业或取得学士学位后，从事本专业技术工作</w:t>
      </w:r>
      <w:r w:rsidRPr="00CE02A0">
        <w:rPr>
          <w:rFonts w:asciiTheme="minorEastAsia" w:hAnsiTheme="minorEastAsia" w:cs="宋体" w:hint="eastAsia"/>
          <w:color w:val="585757"/>
          <w:kern w:val="0"/>
          <w:szCs w:val="21"/>
        </w:rPr>
        <w:t>1</w:t>
      </w:r>
      <w:r w:rsidRPr="00CE02A0">
        <w:rPr>
          <w:rFonts w:asciiTheme="minorEastAsia" w:hAnsiTheme="minorEastAsia" w:cs="宋体" w:hint="eastAsia"/>
          <w:color w:val="585757"/>
          <w:kern w:val="0"/>
          <w:sz w:val="24"/>
          <w:szCs w:val="24"/>
        </w:rPr>
        <w:t>年见习期满经考核合格可认定；</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3、大学专科毕业后，从事本专业技术工作</w:t>
      </w:r>
      <w:r w:rsidRPr="00CE02A0">
        <w:rPr>
          <w:rFonts w:asciiTheme="minorEastAsia" w:hAnsiTheme="minorEastAsia" w:cs="宋体" w:hint="eastAsia"/>
          <w:color w:val="585757"/>
          <w:kern w:val="0"/>
          <w:szCs w:val="21"/>
        </w:rPr>
        <w:t>1</w:t>
      </w:r>
      <w:r w:rsidRPr="00CE02A0">
        <w:rPr>
          <w:rFonts w:asciiTheme="minorEastAsia" w:hAnsiTheme="minorEastAsia" w:cs="宋体" w:hint="eastAsia"/>
          <w:color w:val="585757"/>
          <w:kern w:val="0"/>
          <w:sz w:val="24"/>
          <w:szCs w:val="24"/>
        </w:rPr>
        <w:t>年见习期满，再从事本专业技术工作</w:t>
      </w:r>
      <w:r w:rsidRPr="00CE02A0">
        <w:rPr>
          <w:rFonts w:asciiTheme="minorEastAsia" w:hAnsiTheme="minorEastAsia" w:cs="宋体" w:hint="eastAsia"/>
          <w:color w:val="585757"/>
          <w:kern w:val="0"/>
          <w:szCs w:val="21"/>
        </w:rPr>
        <w:t>2</w:t>
      </w:r>
      <w:r w:rsidRPr="00CE02A0">
        <w:rPr>
          <w:rFonts w:asciiTheme="minorEastAsia" w:hAnsiTheme="minorEastAsia" w:cs="宋体" w:hint="eastAsia"/>
          <w:color w:val="585757"/>
          <w:kern w:val="0"/>
          <w:sz w:val="24"/>
          <w:szCs w:val="24"/>
        </w:rPr>
        <w:t>年经考核合格可认定；</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演员、演奏员、舞台技术</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（一）一级演员（演奏员）</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具备以下条件之一者，可以申报一级演员（演奏员）职务任职资格：</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1、博士研究生毕业或取得博士学位后，从事本专业技术工作</w:t>
      </w:r>
      <w:r w:rsidRPr="00CE02A0">
        <w:rPr>
          <w:rFonts w:asciiTheme="minorEastAsia" w:hAnsiTheme="minorEastAsia" w:cs="宋体" w:hint="eastAsia"/>
          <w:color w:val="585757"/>
          <w:kern w:val="0"/>
          <w:szCs w:val="21"/>
        </w:rPr>
        <w:t>7</w:t>
      </w:r>
      <w:r w:rsidRPr="00CE02A0">
        <w:rPr>
          <w:rFonts w:asciiTheme="minorEastAsia" w:hAnsiTheme="minorEastAsia" w:cs="宋体" w:hint="eastAsia"/>
          <w:color w:val="585757"/>
          <w:kern w:val="0"/>
          <w:sz w:val="24"/>
          <w:szCs w:val="24"/>
        </w:rPr>
        <w:t>年以上，取得下一级职务任职资格，并从事下一级职务工作</w:t>
      </w:r>
      <w:r w:rsidRPr="00CE02A0">
        <w:rPr>
          <w:rFonts w:asciiTheme="minorEastAsia" w:hAnsiTheme="minorEastAsia" w:cs="宋体" w:hint="eastAsia"/>
          <w:color w:val="585757"/>
          <w:kern w:val="0"/>
          <w:szCs w:val="21"/>
        </w:rPr>
        <w:t>5</w:t>
      </w:r>
      <w:r w:rsidRPr="00CE02A0">
        <w:rPr>
          <w:rFonts w:asciiTheme="minorEastAsia" w:hAnsiTheme="minorEastAsia" w:cs="宋体" w:hint="eastAsia"/>
          <w:color w:val="585757"/>
          <w:kern w:val="0"/>
          <w:sz w:val="24"/>
          <w:szCs w:val="24"/>
        </w:rPr>
        <w:t>年以上；</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2、硕士研究生毕业或取得硕士学位后，从事本专业技术工作</w:t>
      </w:r>
      <w:r w:rsidRPr="00CE02A0">
        <w:rPr>
          <w:rFonts w:asciiTheme="minorEastAsia" w:hAnsiTheme="minorEastAsia" w:cs="宋体" w:hint="eastAsia"/>
          <w:color w:val="585757"/>
          <w:kern w:val="0"/>
          <w:szCs w:val="21"/>
        </w:rPr>
        <w:t>13</w:t>
      </w:r>
      <w:r w:rsidRPr="00CE02A0">
        <w:rPr>
          <w:rFonts w:asciiTheme="minorEastAsia" w:hAnsiTheme="minorEastAsia" w:cs="宋体" w:hint="eastAsia"/>
          <w:color w:val="585757"/>
          <w:kern w:val="0"/>
          <w:sz w:val="24"/>
          <w:szCs w:val="24"/>
        </w:rPr>
        <w:t>年以上，取得下一级职务任职资格，并从事下一级职务工作</w:t>
      </w:r>
      <w:r w:rsidRPr="00CE02A0">
        <w:rPr>
          <w:rFonts w:asciiTheme="minorEastAsia" w:hAnsiTheme="minorEastAsia" w:cs="宋体" w:hint="eastAsia"/>
          <w:color w:val="585757"/>
          <w:kern w:val="0"/>
          <w:szCs w:val="21"/>
        </w:rPr>
        <w:t>5</w:t>
      </w:r>
      <w:r w:rsidRPr="00CE02A0">
        <w:rPr>
          <w:rFonts w:asciiTheme="minorEastAsia" w:hAnsiTheme="minorEastAsia" w:cs="宋体" w:hint="eastAsia"/>
          <w:color w:val="585757"/>
          <w:kern w:val="0"/>
          <w:sz w:val="24"/>
          <w:szCs w:val="24"/>
        </w:rPr>
        <w:t>年以上；</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3、中专以上学历，从事本专业技术工作</w:t>
      </w:r>
      <w:r w:rsidRPr="00CE02A0">
        <w:rPr>
          <w:rFonts w:asciiTheme="minorEastAsia" w:hAnsiTheme="minorEastAsia" w:cs="宋体" w:hint="eastAsia"/>
          <w:color w:val="585757"/>
          <w:kern w:val="0"/>
          <w:szCs w:val="21"/>
        </w:rPr>
        <w:t>15</w:t>
      </w:r>
      <w:r w:rsidRPr="00CE02A0">
        <w:rPr>
          <w:rFonts w:asciiTheme="minorEastAsia" w:hAnsiTheme="minorEastAsia" w:cs="宋体" w:hint="eastAsia"/>
          <w:color w:val="585757"/>
          <w:kern w:val="0"/>
          <w:sz w:val="24"/>
          <w:szCs w:val="24"/>
        </w:rPr>
        <w:t>年以上，取得下一级职务任职资格，并从事下一级职务工作</w:t>
      </w:r>
      <w:r w:rsidRPr="00CE02A0">
        <w:rPr>
          <w:rFonts w:asciiTheme="minorEastAsia" w:hAnsiTheme="minorEastAsia" w:cs="宋体" w:hint="eastAsia"/>
          <w:color w:val="585757"/>
          <w:kern w:val="0"/>
          <w:szCs w:val="21"/>
        </w:rPr>
        <w:t>5</w:t>
      </w:r>
      <w:r w:rsidRPr="00CE02A0">
        <w:rPr>
          <w:rFonts w:asciiTheme="minorEastAsia" w:hAnsiTheme="minorEastAsia" w:cs="宋体" w:hint="eastAsia"/>
          <w:color w:val="585757"/>
          <w:kern w:val="0"/>
          <w:sz w:val="24"/>
          <w:szCs w:val="24"/>
        </w:rPr>
        <w:t>年以上；</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lastRenderedPageBreak/>
        <w:t>4、演员门类中的杂技、舞蹈、戏曲武功演员，从事本专业工作</w:t>
      </w:r>
      <w:r w:rsidRPr="00CE02A0">
        <w:rPr>
          <w:rFonts w:asciiTheme="minorEastAsia" w:hAnsiTheme="minorEastAsia" w:cs="宋体" w:hint="eastAsia"/>
          <w:color w:val="585757"/>
          <w:kern w:val="0"/>
          <w:szCs w:val="21"/>
        </w:rPr>
        <w:t>12</w:t>
      </w:r>
      <w:r w:rsidRPr="00CE02A0">
        <w:rPr>
          <w:rFonts w:asciiTheme="minorEastAsia" w:hAnsiTheme="minorEastAsia" w:cs="宋体" w:hint="eastAsia"/>
          <w:color w:val="585757"/>
          <w:kern w:val="0"/>
          <w:sz w:val="24"/>
          <w:szCs w:val="24"/>
        </w:rPr>
        <w:t>年以上，并取得和从事下一级职务工作</w:t>
      </w:r>
      <w:r w:rsidRPr="00CE02A0">
        <w:rPr>
          <w:rFonts w:asciiTheme="minorEastAsia" w:hAnsiTheme="minorEastAsia" w:cs="宋体" w:hint="eastAsia"/>
          <w:color w:val="585757"/>
          <w:kern w:val="0"/>
          <w:szCs w:val="21"/>
        </w:rPr>
        <w:t>4</w:t>
      </w:r>
      <w:r w:rsidRPr="00CE02A0">
        <w:rPr>
          <w:rFonts w:asciiTheme="minorEastAsia" w:hAnsiTheme="minorEastAsia" w:cs="宋体" w:hint="eastAsia"/>
          <w:color w:val="585757"/>
          <w:kern w:val="0"/>
          <w:sz w:val="24"/>
          <w:szCs w:val="24"/>
        </w:rPr>
        <w:t>年以上。</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（二）二级演员（演奏员）、主任舞台技师</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具备以下条件之一者，可以申报二级演员（演奏员）、主任舞台技师职务任职资格：</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1、博士研究生毕业或取得博士学位后，取得下一级职务任职资格，并从事下一级职务工作</w:t>
      </w:r>
      <w:r w:rsidRPr="00CE02A0">
        <w:rPr>
          <w:rFonts w:asciiTheme="minorEastAsia" w:hAnsiTheme="minorEastAsia" w:cs="宋体" w:hint="eastAsia"/>
          <w:color w:val="585757"/>
          <w:kern w:val="0"/>
          <w:szCs w:val="21"/>
        </w:rPr>
        <w:t>2</w:t>
      </w:r>
      <w:r w:rsidRPr="00CE02A0">
        <w:rPr>
          <w:rFonts w:asciiTheme="minorEastAsia" w:hAnsiTheme="minorEastAsia" w:cs="宋体" w:hint="eastAsia"/>
          <w:color w:val="585757"/>
          <w:kern w:val="0"/>
          <w:sz w:val="24"/>
          <w:szCs w:val="24"/>
        </w:rPr>
        <w:t>年以上；</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2、硕士研究生毕业或取得硕士学位后，从事本专业技术工作</w:t>
      </w:r>
      <w:r w:rsidRPr="00CE02A0">
        <w:rPr>
          <w:rFonts w:asciiTheme="minorEastAsia" w:hAnsiTheme="minorEastAsia" w:cs="宋体" w:hint="eastAsia"/>
          <w:color w:val="585757"/>
          <w:kern w:val="0"/>
          <w:szCs w:val="21"/>
        </w:rPr>
        <w:t>8</w:t>
      </w:r>
      <w:r w:rsidRPr="00CE02A0">
        <w:rPr>
          <w:rFonts w:asciiTheme="minorEastAsia" w:hAnsiTheme="minorEastAsia" w:cs="宋体" w:hint="eastAsia"/>
          <w:color w:val="585757"/>
          <w:kern w:val="0"/>
          <w:sz w:val="24"/>
          <w:szCs w:val="24"/>
        </w:rPr>
        <w:t>年以上，取得下一级职务任职资格，并从事下一级职务工作</w:t>
      </w:r>
      <w:r w:rsidRPr="00CE02A0">
        <w:rPr>
          <w:rFonts w:asciiTheme="minorEastAsia" w:hAnsiTheme="minorEastAsia" w:cs="宋体" w:hint="eastAsia"/>
          <w:color w:val="585757"/>
          <w:kern w:val="0"/>
          <w:szCs w:val="21"/>
        </w:rPr>
        <w:t>5</w:t>
      </w:r>
      <w:r w:rsidRPr="00CE02A0">
        <w:rPr>
          <w:rFonts w:asciiTheme="minorEastAsia" w:hAnsiTheme="minorEastAsia" w:cs="宋体" w:hint="eastAsia"/>
          <w:color w:val="585757"/>
          <w:kern w:val="0"/>
          <w:sz w:val="24"/>
          <w:szCs w:val="24"/>
        </w:rPr>
        <w:t>年以上；</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3、中专以上学历，从事本专业技术工作</w:t>
      </w:r>
      <w:r w:rsidRPr="00CE02A0">
        <w:rPr>
          <w:rFonts w:asciiTheme="minorEastAsia" w:hAnsiTheme="minorEastAsia" w:cs="宋体" w:hint="eastAsia"/>
          <w:color w:val="585757"/>
          <w:kern w:val="0"/>
          <w:szCs w:val="21"/>
        </w:rPr>
        <w:t>10</w:t>
      </w:r>
      <w:r w:rsidRPr="00CE02A0">
        <w:rPr>
          <w:rFonts w:asciiTheme="minorEastAsia" w:hAnsiTheme="minorEastAsia" w:cs="宋体" w:hint="eastAsia"/>
          <w:color w:val="585757"/>
          <w:kern w:val="0"/>
          <w:sz w:val="24"/>
          <w:szCs w:val="24"/>
        </w:rPr>
        <w:t>年以上，取得下一级职务任职资格，并从事下一级职务工作</w:t>
      </w:r>
      <w:r w:rsidRPr="00CE02A0">
        <w:rPr>
          <w:rFonts w:asciiTheme="minorEastAsia" w:hAnsiTheme="minorEastAsia" w:cs="宋体" w:hint="eastAsia"/>
          <w:color w:val="585757"/>
          <w:kern w:val="0"/>
          <w:szCs w:val="21"/>
        </w:rPr>
        <w:t>5</w:t>
      </w:r>
      <w:r w:rsidRPr="00CE02A0">
        <w:rPr>
          <w:rFonts w:asciiTheme="minorEastAsia" w:hAnsiTheme="minorEastAsia" w:cs="宋体" w:hint="eastAsia"/>
          <w:color w:val="585757"/>
          <w:kern w:val="0"/>
          <w:sz w:val="24"/>
          <w:szCs w:val="24"/>
        </w:rPr>
        <w:t>年以上；</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4、演员门类中的杂技、舞蹈、戏曲武功演员，从事本专业工作</w:t>
      </w:r>
      <w:r w:rsidRPr="00CE02A0">
        <w:rPr>
          <w:rFonts w:asciiTheme="minorEastAsia" w:hAnsiTheme="minorEastAsia" w:cs="宋体" w:hint="eastAsia"/>
          <w:color w:val="585757"/>
          <w:kern w:val="0"/>
          <w:szCs w:val="21"/>
        </w:rPr>
        <w:t>8</w:t>
      </w:r>
      <w:r w:rsidRPr="00CE02A0">
        <w:rPr>
          <w:rFonts w:asciiTheme="minorEastAsia" w:hAnsiTheme="minorEastAsia" w:cs="宋体" w:hint="eastAsia"/>
          <w:color w:val="585757"/>
          <w:kern w:val="0"/>
          <w:sz w:val="24"/>
          <w:szCs w:val="24"/>
        </w:rPr>
        <w:t>年以上，并取得和从事下一级职务工作</w:t>
      </w:r>
      <w:r w:rsidRPr="00CE02A0">
        <w:rPr>
          <w:rFonts w:asciiTheme="minorEastAsia" w:hAnsiTheme="minorEastAsia" w:cs="宋体" w:hint="eastAsia"/>
          <w:color w:val="585757"/>
          <w:kern w:val="0"/>
          <w:szCs w:val="21"/>
        </w:rPr>
        <w:t>4</w:t>
      </w:r>
      <w:r w:rsidRPr="00CE02A0">
        <w:rPr>
          <w:rFonts w:asciiTheme="minorEastAsia" w:hAnsiTheme="minorEastAsia" w:cs="宋体" w:hint="eastAsia"/>
          <w:color w:val="585757"/>
          <w:kern w:val="0"/>
          <w:sz w:val="24"/>
          <w:szCs w:val="24"/>
        </w:rPr>
        <w:t>年以上。</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（三）三级演员（演奏员）、舞台技师</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具备以下条件之一者，可以认定或申报三级演员（演奏员）、舞台技师职务任职资格：</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1、博士研究生毕业或取得博士学位，当年经考核合格可认定；</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2、硕士研究生毕业或取得硕士学位，并从事本专业技术工作</w:t>
      </w:r>
      <w:r w:rsidRPr="00CE02A0">
        <w:rPr>
          <w:rFonts w:asciiTheme="minorEastAsia" w:hAnsiTheme="minorEastAsia" w:cs="宋体" w:hint="eastAsia"/>
          <w:color w:val="585757"/>
          <w:kern w:val="0"/>
          <w:szCs w:val="21"/>
        </w:rPr>
        <w:t>3</w:t>
      </w:r>
      <w:r w:rsidRPr="00CE02A0">
        <w:rPr>
          <w:rFonts w:asciiTheme="minorEastAsia" w:hAnsiTheme="minorEastAsia" w:cs="宋体" w:hint="eastAsia"/>
          <w:color w:val="585757"/>
          <w:kern w:val="0"/>
          <w:sz w:val="24"/>
          <w:szCs w:val="24"/>
        </w:rPr>
        <w:t>年以上，经考核合格可认定；</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3、硕士研究生毕业或取得硕士学位，或取得双学士学位，从事本专业技术工作</w:t>
      </w:r>
      <w:r w:rsidRPr="00CE02A0">
        <w:rPr>
          <w:rFonts w:asciiTheme="minorEastAsia" w:hAnsiTheme="minorEastAsia" w:cs="宋体" w:hint="eastAsia"/>
          <w:color w:val="585757"/>
          <w:kern w:val="0"/>
          <w:szCs w:val="21"/>
        </w:rPr>
        <w:t>3</w:t>
      </w:r>
      <w:r w:rsidRPr="00CE02A0">
        <w:rPr>
          <w:rFonts w:asciiTheme="minorEastAsia" w:hAnsiTheme="minorEastAsia" w:cs="宋体" w:hint="eastAsia"/>
          <w:color w:val="585757"/>
          <w:kern w:val="0"/>
          <w:sz w:val="24"/>
          <w:szCs w:val="24"/>
        </w:rPr>
        <w:t>年以上，取得下一级职务任职资格，并从事下一级职务工作</w:t>
      </w:r>
      <w:r w:rsidRPr="00CE02A0">
        <w:rPr>
          <w:rFonts w:asciiTheme="minorEastAsia" w:hAnsiTheme="minorEastAsia" w:cs="宋体" w:hint="eastAsia"/>
          <w:color w:val="585757"/>
          <w:kern w:val="0"/>
          <w:szCs w:val="21"/>
        </w:rPr>
        <w:t>3</w:t>
      </w:r>
      <w:r w:rsidRPr="00CE02A0">
        <w:rPr>
          <w:rFonts w:asciiTheme="minorEastAsia" w:hAnsiTheme="minorEastAsia" w:cs="宋体" w:hint="eastAsia"/>
          <w:color w:val="585757"/>
          <w:kern w:val="0"/>
          <w:sz w:val="24"/>
          <w:szCs w:val="24"/>
        </w:rPr>
        <w:t>年以上；</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4、中专以上学历，从事本专业技术工作</w:t>
      </w:r>
      <w:r w:rsidRPr="00CE02A0">
        <w:rPr>
          <w:rFonts w:asciiTheme="minorEastAsia" w:hAnsiTheme="minorEastAsia" w:cs="宋体" w:hint="eastAsia"/>
          <w:color w:val="585757"/>
          <w:kern w:val="0"/>
          <w:szCs w:val="21"/>
        </w:rPr>
        <w:t>5</w:t>
      </w:r>
      <w:r w:rsidRPr="00CE02A0">
        <w:rPr>
          <w:rFonts w:asciiTheme="minorEastAsia" w:hAnsiTheme="minorEastAsia" w:cs="宋体" w:hint="eastAsia"/>
          <w:color w:val="585757"/>
          <w:kern w:val="0"/>
          <w:sz w:val="24"/>
          <w:szCs w:val="24"/>
        </w:rPr>
        <w:t>年以上，取得下一级职务任职资格，并从事下一级职务工作</w:t>
      </w:r>
      <w:r w:rsidRPr="00CE02A0">
        <w:rPr>
          <w:rFonts w:asciiTheme="minorEastAsia" w:hAnsiTheme="minorEastAsia" w:cs="宋体" w:hint="eastAsia"/>
          <w:color w:val="585757"/>
          <w:kern w:val="0"/>
          <w:szCs w:val="21"/>
        </w:rPr>
        <w:t>4</w:t>
      </w:r>
      <w:r w:rsidRPr="00CE02A0">
        <w:rPr>
          <w:rFonts w:asciiTheme="minorEastAsia" w:hAnsiTheme="minorEastAsia" w:cs="宋体" w:hint="eastAsia"/>
          <w:color w:val="585757"/>
          <w:kern w:val="0"/>
          <w:sz w:val="24"/>
          <w:szCs w:val="24"/>
        </w:rPr>
        <w:t>年以上；</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（四）四级演员（演奏员）、舞台技术员</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具备以下条件之一者，可以认定四级演员（演奏员）、舞台技术员职务任职资格：</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大学专科、中专毕业后，从事本专业技术工作</w:t>
      </w:r>
      <w:r w:rsidRPr="00CE02A0">
        <w:rPr>
          <w:rFonts w:asciiTheme="minorEastAsia" w:hAnsiTheme="minorEastAsia" w:cs="宋体" w:hint="eastAsia"/>
          <w:color w:val="585757"/>
          <w:kern w:val="0"/>
          <w:szCs w:val="21"/>
        </w:rPr>
        <w:t>1</w:t>
      </w:r>
      <w:r w:rsidRPr="00CE02A0">
        <w:rPr>
          <w:rFonts w:asciiTheme="minorEastAsia" w:hAnsiTheme="minorEastAsia" w:cs="宋体" w:hint="eastAsia"/>
          <w:color w:val="585757"/>
          <w:kern w:val="0"/>
          <w:sz w:val="24"/>
          <w:szCs w:val="24"/>
        </w:rPr>
        <w:t>年见习期满经考核合格可认定。</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三、能力、业绩条件</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编剧</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（一）一级编剧</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1、独立创作（或集体创作的执笔、合作的第一、二作者）</w:t>
      </w:r>
      <w:r w:rsidRPr="00CE02A0">
        <w:rPr>
          <w:rFonts w:asciiTheme="minorEastAsia" w:hAnsiTheme="minorEastAsia" w:cs="宋体" w:hint="eastAsia"/>
          <w:color w:val="585757"/>
          <w:kern w:val="0"/>
          <w:szCs w:val="21"/>
        </w:rPr>
        <w:t>1</w:t>
      </w:r>
      <w:r w:rsidRPr="00CE02A0">
        <w:rPr>
          <w:rFonts w:asciiTheme="minorEastAsia" w:hAnsiTheme="minorEastAsia" w:cs="宋体" w:hint="eastAsia"/>
          <w:color w:val="585757"/>
          <w:kern w:val="0"/>
          <w:sz w:val="24"/>
          <w:szCs w:val="24"/>
        </w:rPr>
        <w:t>部以上在全国影响大的大型舞台剧本或</w:t>
      </w:r>
      <w:r w:rsidRPr="00CE02A0">
        <w:rPr>
          <w:rFonts w:asciiTheme="minorEastAsia" w:hAnsiTheme="minorEastAsia" w:cs="宋体" w:hint="eastAsia"/>
          <w:color w:val="585757"/>
          <w:kern w:val="0"/>
          <w:szCs w:val="21"/>
        </w:rPr>
        <w:t>2</w:t>
      </w:r>
      <w:r w:rsidRPr="00CE02A0">
        <w:rPr>
          <w:rFonts w:asciiTheme="minorEastAsia" w:hAnsiTheme="minorEastAsia" w:cs="宋体" w:hint="eastAsia"/>
          <w:color w:val="585757"/>
          <w:kern w:val="0"/>
          <w:sz w:val="24"/>
          <w:szCs w:val="24"/>
        </w:rPr>
        <w:t>部以上在省内外影响大的舞台剧本。</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2、在省级以上专业报刊发表专业理论文章</w:t>
      </w:r>
      <w:r w:rsidRPr="00CE02A0">
        <w:rPr>
          <w:rFonts w:asciiTheme="minorEastAsia" w:hAnsiTheme="minorEastAsia" w:cs="宋体" w:hint="eastAsia"/>
          <w:color w:val="585757"/>
          <w:kern w:val="0"/>
          <w:szCs w:val="21"/>
        </w:rPr>
        <w:t>5</w:t>
      </w:r>
      <w:r w:rsidRPr="00CE02A0">
        <w:rPr>
          <w:rFonts w:asciiTheme="minorEastAsia" w:hAnsiTheme="minorEastAsia" w:cs="宋体" w:hint="eastAsia"/>
          <w:color w:val="585757"/>
          <w:kern w:val="0"/>
          <w:sz w:val="24"/>
          <w:szCs w:val="24"/>
        </w:rPr>
        <w:t>篇以上，其中至少有</w:t>
      </w:r>
      <w:r w:rsidRPr="00CE02A0">
        <w:rPr>
          <w:rFonts w:asciiTheme="minorEastAsia" w:hAnsiTheme="minorEastAsia" w:cs="宋体" w:hint="eastAsia"/>
          <w:color w:val="585757"/>
          <w:kern w:val="0"/>
          <w:szCs w:val="21"/>
        </w:rPr>
        <w:t>1</w:t>
      </w:r>
      <w:r w:rsidRPr="00CE02A0">
        <w:rPr>
          <w:rFonts w:asciiTheme="minorEastAsia" w:hAnsiTheme="minorEastAsia" w:cs="宋体" w:hint="eastAsia"/>
          <w:color w:val="585757"/>
          <w:kern w:val="0"/>
          <w:sz w:val="24"/>
          <w:szCs w:val="24"/>
        </w:rPr>
        <w:t>篇发表在全国有影响的专业报刊上。</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作词应独著</w:t>
      </w:r>
      <w:r w:rsidRPr="00CE02A0">
        <w:rPr>
          <w:rFonts w:asciiTheme="minorEastAsia" w:hAnsiTheme="minorEastAsia" w:cs="宋体" w:hint="eastAsia"/>
          <w:color w:val="585757"/>
          <w:kern w:val="0"/>
          <w:szCs w:val="21"/>
        </w:rPr>
        <w:t>1</w:t>
      </w:r>
      <w:r w:rsidRPr="00CE02A0">
        <w:rPr>
          <w:rFonts w:asciiTheme="minorEastAsia" w:hAnsiTheme="minorEastAsia" w:cs="宋体" w:hint="eastAsia"/>
          <w:color w:val="585757"/>
          <w:kern w:val="0"/>
          <w:sz w:val="24"/>
          <w:szCs w:val="24"/>
        </w:rPr>
        <w:t>部或合著（第一、二作者）</w:t>
      </w:r>
      <w:r w:rsidRPr="00CE02A0">
        <w:rPr>
          <w:rFonts w:asciiTheme="minorEastAsia" w:hAnsiTheme="minorEastAsia" w:cs="宋体" w:hint="eastAsia"/>
          <w:color w:val="585757"/>
          <w:kern w:val="0"/>
          <w:szCs w:val="21"/>
        </w:rPr>
        <w:t>2</w:t>
      </w:r>
      <w:r w:rsidRPr="00CE02A0">
        <w:rPr>
          <w:rFonts w:asciiTheme="minorEastAsia" w:hAnsiTheme="minorEastAsia" w:cs="宋体" w:hint="eastAsia"/>
          <w:color w:val="585757"/>
          <w:kern w:val="0"/>
          <w:sz w:val="24"/>
          <w:szCs w:val="24"/>
        </w:rPr>
        <w:t>部在全国有影响的歌词集，经出版社正式出版，并有</w:t>
      </w:r>
      <w:r w:rsidRPr="00CE02A0">
        <w:rPr>
          <w:rFonts w:asciiTheme="minorEastAsia" w:hAnsiTheme="minorEastAsia" w:cs="宋体" w:hint="eastAsia"/>
          <w:color w:val="585757"/>
          <w:kern w:val="0"/>
          <w:szCs w:val="21"/>
        </w:rPr>
        <w:t>2</w:t>
      </w:r>
      <w:r w:rsidRPr="00CE02A0">
        <w:rPr>
          <w:rFonts w:asciiTheme="minorEastAsia" w:hAnsiTheme="minorEastAsia" w:cs="宋体" w:hint="eastAsia"/>
          <w:color w:val="585757"/>
          <w:kern w:val="0"/>
          <w:sz w:val="24"/>
          <w:szCs w:val="24"/>
        </w:rPr>
        <w:t>首在全国影响大的歌词或有</w:t>
      </w:r>
      <w:r w:rsidRPr="00CE02A0">
        <w:rPr>
          <w:rFonts w:asciiTheme="minorEastAsia" w:hAnsiTheme="minorEastAsia" w:cs="宋体" w:hint="eastAsia"/>
          <w:color w:val="585757"/>
          <w:kern w:val="0"/>
          <w:szCs w:val="21"/>
        </w:rPr>
        <w:t>4</w:t>
      </w:r>
      <w:r w:rsidRPr="00CE02A0">
        <w:rPr>
          <w:rFonts w:asciiTheme="minorEastAsia" w:hAnsiTheme="minorEastAsia" w:cs="宋体" w:hint="eastAsia"/>
          <w:color w:val="585757"/>
          <w:kern w:val="0"/>
          <w:sz w:val="24"/>
          <w:szCs w:val="24"/>
        </w:rPr>
        <w:t>首在省内外影响大的歌词。</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lastRenderedPageBreak/>
        <w:t>戏剧史论应独著</w:t>
      </w:r>
      <w:r w:rsidRPr="00CE02A0">
        <w:rPr>
          <w:rFonts w:asciiTheme="minorEastAsia" w:hAnsiTheme="minorEastAsia" w:cs="宋体" w:hint="eastAsia"/>
          <w:color w:val="585757"/>
          <w:kern w:val="0"/>
          <w:szCs w:val="21"/>
        </w:rPr>
        <w:t>1</w:t>
      </w:r>
      <w:r w:rsidRPr="00CE02A0">
        <w:rPr>
          <w:rFonts w:asciiTheme="minorEastAsia" w:hAnsiTheme="minorEastAsia" w:cs="宋体" w:hint="eastAsia"/>
          <w:color w:val="585757"/>
          <w:kern w:val="0"/>
          <w:sz w:val="24"/>
          <w:szCs w:val="24"/>
        </w:rPr>
        <w:t>部或合著（第一、二作者）</w:t>
      </w:r>
      <w:r w:rsidRPr="00CE02A0">
        <w:rPr>
          <w:rFonts w:asciiTheme="minorEastAsia" w:hAnsiTheme="minorEastAsia" w:cs="宋体" w:hint="eastAsia"/>
          <w:color w:val="585757"/>
          <w:kern w:val="0"/>
          <w:szCs w:val="21"/>
        </w:rPr>
        <w:t>2</w:t>
      </w:r>
      <w:r w:rsidRPr="00CE02A0">
        <w:rPr>
          <w:rFonts w:asciiTheme="minorEastAsia" w:hAnsiTheme="minorEastAsia" w:cs="宋体" w:hint="eastAsia"/>
          <w:color w:val="585757"/>
          <w:kern w:val="0"/>
          <w:sz w:val="24"/>
          <w:szCs w:val="24"/>
        </w:rPr>
        <w:t>部有价值的专著或论文集，经出版社正式出版；或独立在全国有影响的专业报刊上发表</w:t>
      </w:r>
      <w:r w:rsidRPr="00CE02A0">
        <w:rPr>
          <w:rFonts w:asciiTheme="minorEastAsia" w:hAnsiTheme="minorEastAsia" w:cs="宋体" w:hint="eastAsia"/>
          <w:color w:val="585757"/>
          <w:kern w:val="0"/>
          <w:szCs w:val="21"/>
        </w:rPr>
        <w:t>5</w:t>
      </w:r>
      <w:r w:rsidRPr="00CE02A0">
        <w:rPr>
          <w:rFonts w:asciiTheme="minorEastAsia" w:hAnsiTheme="minorEastAsia" w:cs="宋体" w:hint="eastAsia"/>
          <w:color w:val="585757"/>
          <w:kern w:val="0"/>
          <w:sz w:val="24"/>
          <w:szCs w:val="24"/>
        </w:rPr>
        <w:t>篇以上或独立在省级专业报刊发表</w:t>
      </w:r>
      <w:r w:rsidRPr="00CE02A0">
        <w:rPr>
          <w:rFonts w:asciiTheme="minorEastAsia" w:hAnsiTheme="minorEastAsia" w:cs="宋体" w:hint="eastAsia"/>
          <w:color w:val="585757"/>
          <w:kern w:val="0"/>
          <w:szCs w:val="21"/>
        </w:rPr>
        <w:t>8</w:t>
      </w:r>
      <w:r w:rsidRPr="00CE02A0">
        <w:rPr>
          <w:rFonts w:asciiTheme="minorEastAsia" w:hAnsiTheme="minorEastAsia" w:cs="宋体" w:hint="eastAsia"/>
          <w:color w:val="585757"/>
          <w:kern w:val="0"/>
          <w:sz w:val="24"/>
          <w:szCs w:val="24"/>
        </w:rPr>
        <w:t>篇以上有较高学术价值或实用价值的理论研究文章；或主持并完成省（部）级以上科研项目，具有较高学术价值或实用价值，被同行认可或社会公认。</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3、对培养优秀编剧人才起到重要的指导作用。</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（二）二级编剧</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1、有</w:t>
      </w:r>
      <w:r w:rsidRPr="00CE02A0">
        <w:rPr>
          <w:rFonts w:asciiTheme="minorEastAsia" w:hAnsiTheme="minorEastAsia" w:cs="宋体" w:hint="eastAsia"/>
          <w:color w:val="585757"/>
          <w:kern w:val="0"/>
          <w:szCs w:val="21"/>
        </w:rPr>
        <w:t>2</w:t>
      </w:r>
      <w:r w:rsidRPr="00CE02A0">
        <w:rPr>
          <w:rFonts w:asciiTheme="minorEastAsia" w:hAnsiTheme="minorEastAsia" w:cs="宋体" w:hint="eastAsia"/>
          <w:color w:val="585757"/>
          <w:kern w:val="0"/>
          <w:sz w:val="24"/>
          <w:szCs w:val="24"/>
        </w:rPr>
        <w:t>部大、中型作品在省级以上专业刊物上发表或出版，或有</w:t>
      </w:r>
      <w:r w:rsidRPr="00CE02A0">
        <w:rPr>
          <w:rFonts w:asciiTheme="minorEastAsia" w:hAnsiTheme="minorEastAsia" w:cs="宋体" w:hint="eastAsia"/>
          <w:color w:val="585757"/>
          <w:kern w:val="0"/>
          <w:szCs w:val="21"/>
        </w:rPr>
        <w:t>2</w:t>
      </w:r>
      <w:r w:rsidRPr="00CE02A0">
        <w:rPr>
          <w:rFonts w:asciiTheme="minorEastAsia" w:hAnsiTheme="minorEastAsia" w:cs="宋体" w:hint="eastAsia"/>
          <w:color w:val="585757"/>
          <w:kern w:val="0"/>
          <w:sz w:val="24"/>
          <w:szCs w:val="24"/>
        </w:rPr>
        <w:t>部作品在专业文艺团体排演，并有</w:t>
      </w:r>
      <w:r w:rsidRPr="00CE02A0">
        <w:rPr>
          <w:rFonts w:asciiTheme="minorEastAsia" w:hAnsiTheme="minorEastAsia" w:cs="宋体" w:hint="eastAsia"/>
          <w:color w:val="585757"/>
          <w:kern w:val="0"/>
          <w:szCs w:val="21"/>
        </w:rPr>
        <w:t>1</w:t>
      </w:r>
      <w:r w:rsidRPr="00CE02A0">
        <w:rPr>
          <w:rFonts w:asciiTheme="minorEastAsia" w:hAnsiTheme="minorEastAsia" w:cs="宋体" w:hint="eastAsia"/>
          <w:color w:val="585757"/>
          <w:kern w:val="0"/>
          <w:sz w:val="24"/>
          <w:szCs w:val="24"/>
        </w:rPr>
        <w:t>部在省（部）级专业艺术评比中获编剧二等奖以上奖项。</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2、在省级以上专业刊物上发表过较高水平的本专业理论文章</w:t>
      </w:r>
      <w:r w:rsidRPr="00CE02A0">
        <w:rPr>
          <w:rFonts w:asciiTheme="minorEastAsia" w:hAnsiTheme="minorEastAsia" w:cs="宋体" w:hint="eastAsia"/>
          <w:color w:val="585757"/>
          <w:kern w:val="0"/>
          <w:szCs w:val="21"/>
        </w:rPr>
        <w:t>3</w:t>
      </w:r>
      <w:r w:rsidRPr="00CE02A0">
        <w:rPr>
          <w:rFonts w:asciiTheme="minorEastAsia" w:hAnsiTheme="minorEastAsia" w:cs="宋体" w:hint="eastAsia"/>
          <w:color w:val="585757"/>
          <w:kern w:val="0"/>
          <w:sz w:val="24"/>
          <w:szCs w:val="24"/>
        </w:rPr>
        <w:t>篇以上。</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作词应独著或合著</w:t>
      </w:r>
      <w:r w:rsidRPr="00CE02A0">
        <w:rPr>
          <w:rFonts w:asciiTheme="minorEastAsia" w:hAnsiTheme="minorEastAsia" w:cs="宋体" w:hint="eastAsia"/>
          <w:color w:val="585757"/>
          <w:kern w:val="0"/>
          <w:szCs w:val="21"/>
        </w:rPr>
        <w:t>1</w:t>
      </w:r>
      <w:r w:rsidRPr="00CE02A0">
        <w:rPr>
          <w:rFonts w:asciiTheme="minorEastAsia" w:hAnsiTheme="minorEastAsia" w:cs="宋体" w:hint="eastAsia"/>
          <w:color w:val="585757"/>
          <w:kern w:val="0"/>
          <w:sz w:val="24"/>
          <w:szCs w:val="24"/>
        </w:rPr>
        <w:t>部（第一、二作者）在省内有影响的歌词集，经出版社正式出版，并有</w:t>
      </w:r>
      <w:r w:rsidRPr="00CE02A0">
        <w:rPr>
          <w:rFonts w:asciiTheme="minorEastAsia" w:hAnsiTheme="minorEastAsia" w:cs="宋体" w:hint="eastAsia"/>
          <w:color w:val="585757"/>
          <w:kern w:val="0"/>
          <w:szCs w:val="21"/>
        </w:rPr>
        <w:t>8</w:t>
      </w:r>
      <w:r w:rsidRPr="00CE02A0">
        <w:rPr>
          <w:rFonts w:asciiTheme="minorEastAsia" w:hAnsiTheme="minorEastAsia" w:cs="宋体" w:hint="eastAsia"/>
          <w:color w:val="585757"/>
          <w:kern w:val="0"/>
          <w:sz w:val="24"/>
          <w:szCs w:val="24"/>
        </w:rPr>
        <w:t>首以上在省内有一定影响的歌词在省级刊物上发表，或有</w:t>
      </w:r>
      <w:r w:rsidRPr="00CE02A0">
        <w:rPr>
          <w:rFonts w:asciiTheme="minorEastAsia" w:hAnsiTheme="minorEastAsia" w:cs="宋体" w:hint="eastAsia"/>
          <w:color w:val="585757"/>
          <w:kern w:val="0"/>
          <w:szCs w:val="21"/>
        </w:rPr>
        <w:t>1</w:t>
      </w:r>
      <w:r w:rsidRPr="00CE02A0">
        <w:rPr>
          <w:rFonts w:asciiTheme="minorEastAsia" w:hAnsiTheme="minorEastAsia" w:cs="宋体" w:hint="eastAsia"/>
          <w:color w:val="585757"/>
          <w:kern w:val="0"/>
          <w:sz w:val="24"/>
          <w:szCs w:val="24"/>
        </w:rPr>
        <w:t>首在全国影响较大或有</w:t>
      </w:r>
      <w:r w:rsidRPr="00CE02A0">
        <w:rPr>
          <w:rFonts w:asciiTheme="minorEastAsia" w:hAnsiTheme="minorEastAsia" w:cs="宋体" w:hint="eastAsia"/>
          <w:color w:val="585757"/>
          <w:kern w:val="0"/>
          <w:szCs w:val="21"/>
        </w:rPr>
        <w:t>2</w:t>
      </w:r>
      <w:r w:rsidRPr="00CE02A0">
        <w:rPr>
          <w:rFonts w:asciiTheme="minorEastAsia" w:hAnsiTheme="minorEastAsia" w:cs="宋体" w:hint="eastAsia"/>
          <w:color w:val="585757"/>
          <w:kern w:val="0"/>
          <w:sz w:val="24"/>
          <w:szCs w:val="24"/>
        </w:rPr>
        <w:t>首在省内影响较大的歌词。</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戏剧史论应独著或合著（第一、二作者）</w:t>
      </w:r>
      <w:r w:rsidRPr="00CE02A0">
        <w:rPr>
          <w:rFonts w:asciiTheme="minorEastAsia" w:hAnsiTheme="minorEastAsia" w:cs="宋体" w:hint="eastAsia"/>
          <w:color w:val="585757"/>
          <w:kern w:val="0"/>
          <w:szCs w:val="21"/>
        </w:rPr>
        <w:t>1</w:t>
      </w:r>
      <w:r w:rsidRPr="00CE02A0">
        <w:rPr>
          <w:rFonts w:asciiTheme="minorEastAsia" w:hAnsiTheme="minorEastAsia" w:cs="宋体" w:hint="eastAsia"/>
          <w:color w:val="585757"/>
          <w:kern w:val="0"/>
          <w:sz w:val="24"/>
          <w:szCs w:val="24"/>
        </w:rPr>
        <w:t>部有一定价值的专著或论文集，经出版社正式出版；或独立在全国有影响刊物发表</w:t>
      </w:r>
      <w:r w:rsidRPr="00CE02A0">
        <w:rPr>
          <w:rFonts w:asciiTheme="minorEastAsia" w:hAnsiTheme="minorEastAsia" w:cs="宋体" w:hint="eastAsia"/>
          <w:color w:val="585757"/>
          <w:kern w:val="0"/>
          <w:szCs w:val="21"/>
        </w:rPr>
        <w:t>3</w:t>
      </w:r>
      <w:r w:rsidRPr="00CE02A0">
        <w:rPr>
          <w:rFonts w:asciiTheme="minorEastAsia" w:hAnsiTheme="minorEastAsia" w:cs="宋体" w:hint="eastAsia"/>
          <w:color w:val="585757"/>
          <w:kern w:val="0"/>
          <w:sz w:val="24"/>
          <w:szCs w:val="24"/>
        </w:rPr>
        <w:t>篇以上或独立在省级专业刊物上发表</w:t>
      </w:r>
      <w:r w:rsidRPr="00CE02A0">
        <w:rPr>
          <w:rFonts w:asciiTheme="minorEastAsia" w:hAnsiTheme="minorEastAsia" w:cs="宋体" w:hint="eastAsia"/>
          <w:color w:val="585757"/>
          <w:kern w:val="0"/>
          <w:szCs w:val="21"/>
        </w:rPr>
        <w:t>5</w:t>
      </w:r>
      <w:r w:rsidRPr="00CE02A0">
        <w:rPr>
          <w:rFonts w:asciiTheme="minorEastAsia" w:hAnsiTheme="minorEastAsia" w:cs="宋体" w:hint="eastAsia"/>
          <w:color w:val="585757"/>
          <w:kern w:val="0"/>
          <w:sz w:val="24"/>
          <w:szCs w:val="24"/>
        </w:rPr>
        <w:t>篇以上有相当学术价值或实用价值的理论文章；或主要参与并完成省（部）级以上或主持并完成市（厅）级以上科研项目，被同行认可或社会公认。</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3、对培养优秀编剧人才起到一定的指导作用。</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（三）三级编剧</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1、有</w:t>
      </w:r>
      <w:r w:rsidRPr="00CE02A0">
        <w:rPr>
          <w:rFonts w:asciiTheme="minorEastAsia" w:hAnsiTheme="minorEastAsia" w:cs="宋体" w:hint="eastAsia"/>
          <w:color w:val="585757"/>
          <w:kern w:val="0"/>
          <w:szCs w:val="21"/>
        </w:rPr>
        <w:t>2</w:t>
      </w:r>
      <w:r w:rsidRPr="00CE02A0">
        <w:rPr>
          <w:rFonts w:asciiTheme="minorEastAsia" w:hAnsiTheme="minorEastAsia" w:cs="宋体" w:hint="eastAsia"/>
          <w:color w:val="585757"/>
          <w:kern w:val="0"/>
          <w:sz w:val="24"/>
          <w:szCs w:val="24"/>
        </w:rPr>
        <w:t>部作品作为重要剧（节）目排演或在市（厅）级以上专业刊物上发表。其中有</w:t>
      </w:r>
      <w:r w:rsidRPr="00CE02A0">
        <w:rPr>
          <w:rFonts w:asciiTheme="minorEastAsia" w:hAnsiTheme="minorEastAsia" w:cs="宋体" w:hint="eastAsia"/>
          <w:color w:val="585757"/>
          <w:kern w:val="0"/>
          <w:szCs w:val="21"/>
        </w:rPr>
        <w:t>1</w:t>
      </w:r>
      <w:r w:rsidRPr="00CE02A0">
        <w:rPr>
          <w:rFonts w:asciiTheme="minorEastAsia" w:hAnsiTheme="minorEastAsia" w:cs="宋体" w:hint="eastAsia"/>
          <w:color w:val="585757"/>
          <w:kern w:val="0"/>
          <w:sz w:val="24"/>
          <w:szCs w:val="24"/>
        </w:rPr>
        <w:t>部作品在市（厅）级以上专业比赛中获编剧二等奖以上奖项；</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2、在市（厅）级以上刊物发表过专业理论文章</w:t>
      </w:r>
      <w:r w:rsidRPr="00CE02A0">
        <w:rPr>
          <w:rFonts w:asciiTheme="minorEastAsia" w:hAnsiTheme="minorEastAsia" w:cs="宋体" w:hint="eastAsia"/>
          <w:color w:val="585757"/>
          <w:kern w:val="0"/>
          <w:szCs w:val="21"/>
        </w:rPr>
        <w:t>2</w:t>
      </w:r>
      <w:r w:rsidRPr="00CE02A0">
        <w:rPr>
          <w:rFonts w:asciiTheme="minorEastAsia" w:hAnsiTheme="minorEastAsia" w:cs="宋体" w:hint="eastAsia"/>
          <w:color w:val="585757"/>
          <w:kern w:val="0"/>
          <w:sz w:val="24"/>
          <w:szCs w:val="24"/>
        </w:rPr>
        <w:t>篇以上。</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（四）四级编剧</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1、具有独立创作和论文写作能力，能完成重点的排演任务；</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2、能运用专业理论知识指导艺术实践，在专业刊物上发表过专业理论文章。</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导演</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（一）一级导演</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1、独立导演（或集体导演的执导，合作的第一、二名）</w:t>
      </w:r>
      <w:r w:rsidRPr="00CE02A0">
        <w:rPr>
          <w:rFonts w:asciiTheme="minorEastAsia" w:hAnsiTheme="minorEastAsia" w:cs="宋体" w:hint="eastAsia"/>
          <w:color w:val="585757"/>
          <w:kern w:val="0"/>
          <w:szCs w:val="21"/>
        </w:rPr>
        <w:t>1</w:t>
      </w:r>
      <w:r w:rsidRPr="00CE02A0">
        <w:rPr>
          <w:rFonts w:asciiTheme="minorEastAsia" w:hAnsiTheme="minorEastAsia" w:cs="宋体" w:hint="eastAsia"/>
          <w:color w:val="585757"/>
          <w:kern w:val="0"/>
          <w:sz w:val="24"/>
          <w:szCs w:val="24"/>
        </w:rPr>
        <w:t>部以上在全国影响大的大型戏剧作品或有</w:t>
      </w:r>
      <w:r w:rsidRPr="00CE02A0">
        <w:rPr>
          <w:rFonts w:asciiTheme="minorEastAsia" w:hAnsiTheme="minorEastAsia" w:cs="宋体" w:hint="eastAsia"/>
          <w:color w:val="585757"/>
          <w:kern w:val="0"/>
          <w:szCs w:val="21"/>
        </w:rPr>
        <w:t>2</w:t>
      </w:r>
      <w:r w:rsidRPr="00CE02A0">
        <w:rPr>
          <w:rFonts w:asciiTheme="minorEastAsia" w:hAnsiTheme="minorEastAsia" w:cs="宋体" w:hint="eastAsia"/>
          <w:color w:val="585757"/>
          <w:kern w:val="0"/>
          <w:sz w:val="24"/>
          <w:szCs w:val="24"/>
        </w:rPr>
        <w:t>部以上在省内外影响很大的大型戏剧作品，在大、中型综艺类主题晚会或剧（节）目排练中独立完成导演任务，其作品在国内有大的影响；</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2、在省级以上刊物发表过</w:t>
      </w:r>
      <w:r w:rsidRPr="00CE02A0">
        <w:rPr>
          <w:rFonts w:asciiTheme="minorEastAsia" w:hAnsiTheme="minorEastAsia" w:cs="宋体" w:hint="eastAsia"/>
          <w:color w:val="585757"/>
          <w:kern w:val="0"/>
          <w:szCs w:val="21"/>
        </w:rPr>
        <w:t>5</w:t>
      </w:r>
      <w:r w:rsidRPr="00CE02A0">
        <w:rPr>
          <w:rFonts w:asciiTheme="minorEastAsia" w:hAnsiTheme="minorEastAsia" w:cs="宋体" w:hint="eastAsia"/>
          <w:color w:val="585757"/>
          <w:kern w:val="0"/>
          <w:sz w:val="24"/>
          <w:szCs w:val="24"/>
        </w:rPr>
        <w:t>篇以上专业理论研究文章或出版过专著；</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3、对培养优秀导演人才起到重要的指导作用。</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（二）二级导演</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1、在大、中型综艺类主题晚会或剧（节）目排演中能较好地完成导演任务，其中有</w:t>
      </w:r>
      <w:r w:rsidRPr="00CE02A0">
        <w:rPr>
          <w:rFonts w:asciiTheme="minorEastAsia" w:hAnsiTheme="minorEastAsia" w:cs="宋体" w:hint="eastAsia"/>
          <w:color w:val="585757"/>
          <w:kern w:val="0"/>
          <w:szCs w:val="21"/>
        </w:rPr>
        <w:t>2</w:t>
      </w:r>
      <w:r w:rsidRPr="00CE02A0">
        <w:rPr>
          <w:rFonts w:asciiTheme="minorEastAsia" w:hAnsiTheme="minorEastAsia" w:cs="宋体" w:hint="eastAsia"/>
          <w:color w:val="585757"/>
          <w:kern w:val="0"/>
          <w:sz w:val="24"/>
          <w:szCs w:val="24"/>
        </w:rPr>
        <w:t>部导演作品在省（部）级以上专业比赛中获导演二等奖以上奖项或在市（厅）级专业比赛中获导演一等奖；</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lastRenderedPageBreak/>
        <w:t>2、在省级以上专业刊物上发表过</w:t>
      </w:r>
      <w:r w:rsidRPr="00CE02A0">
        <w:rPr>
          <w:rFonts w:asciiTheme="minorEastAsia" w:hAnsiTheme="minorEastAsia" w:cs="宋体" w:hint="eastAsia"/>
          <w:color w:val="585757"/>
          <w:kern w:val="0"/>
          <w:szCs w:val="21"/>
        </w:rPr>
        <w:t>3</w:t>
      </w:r>
      <w:r w:rsidRPr="00CE02A0">
        <w:rPr>
          <w:rFonts w:asciiTheme="minorEastAsia" w:hAnsiTheme="minorEastAsia" w:cs="宋体" w:hint="eastAsia"/>
          <w:color w:val="585757"/>
          <w:kern w:val="0"/>
          <w:sz w:val="24"/>
          <w:szCs w:val="24"/>
        </w:rPr>
        <w:t>篇以上专业理论文章；</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3、对培养优秀导演人才起到一定的指导作用。</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（三）三级导演</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1、独立导演</w:t>
      </w:r>
      <w:r w:rsidRPr="00CE02A0">
        <w:rPr>
          <w:rFonts w:asciiTheme="minorEastAsia" w:hAnsiTheme="minorEastAsia" w:cs="宋体" w:hint="eastAsia"/>
          <w:color w:val="585757"/>
          <w:kern w:val="0"/>
          <w:szCs w:val="21"/>
        </w:rPr>
        <w:t>2</w:t>
      </w:r>
      <w:r w:rsidRPr="00CE02A0">
        <w:rPr>
          <w:rFonts w:asciiTheme="minorEastAsia" w:hAnsiTheme="minorEastAsia" w:cs="宋体" w:hint="eastAsia"/>
          <w:color w:val="585757"/>
          <w:kern w:val="0"/>
          <w:sz w:val="24"/>
          <w:szCs w:val="24"/>
        </w:rPr>
        <w:t>个小型剧（节）目或参与的</w:t>
      </w:r>
      <w:r w:rsidRPr="00CE02A0">
        <w:rPr>
          <w:rFonts w:asciiTheme="minorEastAsia" w:hAnsiTheme="minorEastAsia" w:cs="宋体" w:hint="eastAsia"/>
          <w:color w:val="585757"/>
          <w:kern w:val="0"/>
          <w:szCs w:val="21"/>
        </w:rPr>
        <w:t>1</w:t>
      </w:r>
      <w:r w:rsidRPr="00CE02A0">
        <w:rPr>
          <w:rFonts w:asciiTheme="minorEastAsia" w:hAnsiTheme="minorEastAsia" w:cs="宋体" w:hint="eastAsia"/>
          <w:color w:val="585757"/>
          <w:kern w:val="0"/>
          <w:sz w:val="24"/>
          <w:szCs w:val="24"/>
        </w:rPr>
        <w:t>部大型戏剧作品在文艺团体排演，或有</w:t>
      </w:r>
      <w:r w:rsidRPr="00CE02A0">
        <w:rPr>
          <w:rFonts w:asciiTheme="minorEastAsia" w:hAnsiTheme="minorEastAsia" w:cs="宋体" w:hint="eastAsia"/>
          <w:color w:val="585757"/>
          <w:kern w:val="0"/>
          <w:szCs w:val="21"/>
        </w:rPr>
        <w:t>1</w:t>
      </w:r>
      <w:r w:rsidRPr="00CE02A0">
        <w:rPr>
          <w:rFonts w:asciiTheme="minorEastAsia" w:hAnsiTheme="minorEastAsia" w:cs="宋体" w:hint="eastAsia"/>
          <w:color w:val="585757"/>
          <w:kern w:val="0"/>
          <w:sz w:val="24"/>
          <w:szCs w:val="24"/>
        </w:rPr>
        <w:t>部导演的剧（节）目在市（厅）级专业比赛中获导演二等奖以上奖项；</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2、在市（厅）级专业刊物上发表过专业理论文章</w:t>
      </w:r>
      <w:r w:rsidRPr="00CE02A0">
        <w:rPr>
          <w:rFonts w:asciiTheme="minorEastAsia" w:hAnsiTheme="minorEastAsia" w:cs="宋体" w:hint="eastAsia"/>
          <w:color w:val="585757"/>
          <w:kern w:val="0"/>
          <w:szCs w:val="21"/>
        </w:rPr>
        <w:t>2</w:t>
      </w:r>
      <w:r w:rsidRPr="00CE02A0">
        <w:rPr>
          <w:rFonts w:asciiTheme="minorEastAsia" w:hAnsiTheme="minorEastAsia" w:cs="宋体" w:hint="eastAsia"/>
          <w:color w:val="585757"/>
          <w:kern w:val="0"/>
          <w:sz w:val="24"/>
          <w:szCs w:val="24"/>
        </w:rPr>
        <w:t>篇以上。</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（四）四级导演</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1、能承担一般剧目的导演和排演任务；</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2、能运用专业理论知识指导艺术实践，在专业刊物上发表过专业理论文章。</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指挥</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（一）一级指挥</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1、出色地指挥过</w:t>
      </w:r>
      <w:r w:rsidRPr="00CE02A0">
        <w:rPr>
          <w:rFonts w:asciiTheme="minorEastAsia" w:hAnsiTheme="minorEastAsia" w:cs="宋体" w:hint="eastAsia"/>
          <w:color w:val="585757"/>
          <w:kern w:val="0"/>
          <w:szCs w:val="21"/>
        </w:rPr>
        <w:t>5</w:t>
      </w:r>
      <w:r w:rsidRPr="00CE02A0">
        <w:rPr>
          <w:rFonts w:asciiTheme="minorEastAsia" w:hAnsiTheme="minorEastAsia" w:cs="宋体" w:hint="eastAsia"/>
          <w:color w:val="585757"/>
          <w:kern w:val="0"/>
          <w:sz w:val="24"/>
          <w:szCs w:val="24"/>
        </w:rPr>
        <w:t>部以上专业文艺团体的歌剧、舞剧、大型交响乐、民族管弦乐，在省内外有大的影响；</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2、对歌剧、音乐剧、戏曲如京剧、黄梅戏等以及大型交响乐四个乐章以上的作品，有很强的驾控能力，在省级以上专业刊物发表过</w:t>
      </w:r>
      <w:r w:rsidRPr="00CE02A0">
        <w:rPr>
          <w:rFonts w:asciiTheme="minorEastAsia" w:hAnsiTheme="minorEastAsia" w:cs="宋体" w:hint="eastAsia"/>
          <w:color w:val="585757"/>
          <w:kern w:val="0"/>
          <w:szCs w:val="21"/>
        </w:rPr>
        <w:t>3</w:t>
      </w:r>
      <w:r w:rsidRPr="00CE02A0">
        <w:rPr>
          <w:rFonts w:asciiTheme="minorEastAsia" w:hAnsiTheme="minorEastAsia" w:cs="宋体" w:hint="eastAsia"/>
          <w:color w:val="585757"/>
          <w:kern w:val="0"/>
          <w:sz w:val="24"/>
          <w:szCs w:val="24"/>
        </w:rPr>
        <w:t>篇专业理论研究文章或出版著作；</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3、对培养优秀指挥人才起到重要的指导作用。</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（二）二级指挥</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1、较出色地指挥</w:t>
      </w:r>
      <w:r w:rsidRPr="00CE02A0">
        <w:rPr>
          <w:rFonts w:asciiTheme="minorEastAsia" w:hAnsiTheme="minorEastAsia" w:cs="宋体" w:hint="eastAsia"/>
          <w:color w:val="585757"/>
          <w:kern w:val="0"/>
          <w:szCs w:val="21"/>
        </w:rPr>
        <w:t>4</w:t>
      </w:r>
      <w:r w:rsidRPr="00CE02A0">
        <w:rPr>
          <w:rFonts w:asciiTheme="minorEastAsia" w:hAnsiTheme="minorEastAsia" w:cs="宋体" w:hint="eastAsia"/>
          <w:color w:val="585757"/>
          <w:kern w:val="0"/>
          <w:sz w:val="24"/>
          <w:szCs w:val="24"/>
        </w:rPr>
        <w:t>部以上专业文艺团体的歌剧、舞剧、大中型交响乐、民族管弦乐，有鲜明的艺术特点，受到好评。对歌剧、音乐剧、戏曲如京剧、黄梅戏等以及大型交响乐四个乐章以上的作品，有一定的驾控能力；</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2、在省级以上刊物发表过</w:t>
      </w:r>
      <w:r w:rsidRPr="00CE02A0">
        <w:rPr>
          <w:rFonts w:asciiTheme="minorEastAsia" w:hAnsiTheme="minorEastAsia" w:cs="宋体" w:hint="eastAsia"/>
          <w:color w:val="585757"/>
          <w:kern w:val="0"/>
          <w:szCs w:val="21"/>
        </w:rPr>
        <w:t>3</w:t>
      </w:r>
      <w:r w:rsidRPr="00CE02A0">
        <w:rPr>
          <w:rFonts w:asciiTheme="minorEastAsia" w:hAnsiTheme="minorEastAsia" w:cs="宋体" w:hint="eastAsia"/>
          <w:color w:val="585757"/>
          <w:kern w:val="0"/>
          <w:sz w:val="24"/>
          <w:szCs w:val="24"/>
        </w:rPr>
        <w:t>篇专业理论文章；</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3、对培养优秀指挥人才起到一定的指导作用。</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（三）三级指挥</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1、有较扎实的指挥技巧，有一定的指挥实践经验，能合理地表现作品的思想和艺术风格，能完成中、小型乐队的指挥工作；</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2、在市（厅）级以上专业刊物上发表过专业理论文章</w:t>
      </w:r>
      <w:r w:rsidRPr="00CE02A0">
        <w:rPr>
          <w:rFonts w:asciiTheme="minorEastAsia" w:hAnsiTheme="minorEastAsia" w:cs="宋体" w:hint="eastAsia"/>
          <w:color w:val="585757"/>
          <w:kern w:val="0"/>
          <w:szCs w:val="21"/>
        </w:rPr>
        <w:t>2</w:t>
      </w:r>
      <w:r w:rsidRPr="00CE02A0">
        <w:rPr>
          <w:rFonts w:asciiTheme="minorEastAsia" w:hAnsiTheme="minorEastAsia" w:cs="宋体" w:hint="eastAsia"/>
          <w:color w:val="585757"/>
          <w:kern w:val="0"/>
          <w:sz w:val="24"/>
          <w:szCs w:val="24"/>
        </w:rPr>
        <w:t>篇以上。</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（四）四级指挥</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1、具有独立指挥能力，能完成一般音乐作品的指挥任务；</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2、在专业刊物上发表过专业理论文章。</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作曲</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（一）一级作曲</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1、具备很强的多声部写作能力，戏曲音乐唱腔设计除外。有</w:t>
      </w:r>
      <w:r w:rsidRPr="00CE02A0">
        <w:rPr>
          <w:rFonts w:asciiTheme="minorEastAsia" w:hAnsiTheme="minorEastAsia" w:cs="宋体" w:hint="eastAsia"/>
          <w:color w:val="585757"/>
          <w:kern w:val="0"/>
          <w:szCs w:val="21"/>
        </w:rPr>
        <w:t>2</w:t>
      </w:r>
      <w:r w:rsidRPr="00CE02A0">
        <w:rPr>
          <w:rFonts w:asciiTheme="minorEastAsia" w:hAnsiTheme="minorEastAsia" w:cs="宋体" w:hint="eastAsia"/>
          <w:color w:val="585757"/>
          <w:kern w:val="0"/>
          <w:sz w:val="24"/>
          <w:szCs w:val="24"/>
        </w:rPr>
        <w:t>部以上大型音乐作品在省内外有较大影响或有</w:t>
      </w:r>
      <w:r w:rsidRPr="00CE02A0">
        <w:rPr>
          <w:rFonts w:asciiTheme="minorEastAsia" w:hAnsiTheme="minorEastAsia" w:cs="宋体" w:hint="eastAsia"/>
          <w:color w:val="585757"/>
          <w:kern w:val="0"/>
          <w:szCs w:val="21"/>
        </w:rPr>
        <w:t>2</w:t>
      </w:r>
      <w:r w:rsidRPr="00CE02A0">
        <w:rPr>
          <w:rFonts w:asciiTheme="minorEastAsia" w:hAnsiTheme="minorEastAsia" w:cs="宋体" w:hint="eastAsia"/>
          <w:color w:val="585757"/>
          <w:kern w:val="0"/>
          <w:sz w:val="24"/>
          <w:szCs w:val="24"/>
        </w:rPr>
        <w:t>部以上小型作品在全国有大的影响；或有</w:t>
      </w:r>
      <w:r w:rsidRPr="00CE02A0">
        <w:rPr>
          <w:rFonts w:asciiTheme="minorEastAsia" w:hAnsiTheme="minorEastAsia" w:cs="宋体" w:hint="eastAsia"/>
          <w:color w:val="585757"/>
          <w:kern w:val="0"/>
          <w:szCs w:val="21"/>
        </w:rPr>
        <w:t>2</w:t>
      </w:r>
      <w:r w:rsidRPr="00CE02A0">
        <w:rPr>
          <w:rFonts w:asciiTheme="minorEastAsia" w:hAnsiTheme="minorEastAsia" w:cs="宋体" w:hint="eastAsia"/>
          <w:color w:val="585757"/>
          <w:kern w:val="0"/>
          <w:sz w:val="24"/>
          <w:szCs w:val="24"/>
        </w:rPr>
        <w:t>部（戏曲作曲要</w:t>
      </w:r>
      <w:r w:rsidRPr="00CE02A0">
        <w:rPr>
          <w:rFonts w:asciiTheme="minorEastAsia" w:hAnsiTheme="minorEastAsia" w:cs="宋体" w:hint="eastAsia"/>
          <w:color w:val="585757"/>
          <w:kern w:val="0"/>
          <w:szCs w:val="21"/>
        </w:rPr>
        <w:t>4</w:t>
      </w:r>
      <w:r w:rsidRPr="00CE02A0">
        <w:rPr>
          <w:rFonts w:asciiTheme="minorEastAsia" w:hAnsiTheme="minorEastAsia" w:cs="宋体" w:hint="eastAsia"/>
          <w:color w:val="585757"/>
          <w:kern w:val="0"/>
          <w:sz w:val="24"/>
          <w:szCs w:val="24"/>
        </w:rPr>
        <w:t>部）在省内有影响的专业文艺团体演出，或有</w:t>
      </w:r>
      <w:r w:rsidRPr="00CE02A0">
        <w:rPr>
          <w:rFonts w:asciiTheme="minorEastAsia" w:hAnsiTheme="minorEastAsia" w:cs="宋体" w:hint="eastAsia"/>
          <w:color w:val="585757"/>
          <w:kern w:val="0"/>
          <w:szCs w:val="21"/>
        </w:rPr>
        <w:t>1</w:t>
      </w:r>
      <w:r w:rsidRPr="00CE02A0">
        <w:rPr>
          <w:rFonts w:asciiTheme="minorEastAsia" w:hAnsiTheme="minorEastAsia" w:cs="宋体" w:hint="eastAsia"/>
          <w:color w:val="585757"/>
          <w:kern w:val="0"/>
          <w:sz w:val="24"/>
          <w:szCs w:val="24"/>
        </w:rPr>
        <w:t>部（戏曲作曲要</w:t>
      </w:r>
      <w:r w:rsidRPr="00CE02A0">
        <w:rPr>
          <w:rFonts w:asciiTheme="minorEastAsia" w:hAnsiTheme="minorEastAsia" w:cs="宋体" w:hint="eastAsia"/>
          <w:color w:val="585757"/>
          <w:kern w:val="0"/>
          <w:szCs w:val="21"/>
        </w:rPr>
        <w:t>2</w:t>
      </w:r>
      <w:r w:rsidRPr="00CE02A0">
        <w:rPr>
          <w:rFonts w:asciiTheme="minorEastAsia" w:hAnsiTheme="minorEastAsia" w:cs="宋体" w:hint="eastAsia"/>
          <w:color w:val="585757"/>
          <w:kern w:val="0"/>
          <w:sz w:val="24"/>
          <w:szCs w:val="24"/>
        </w:rPr>
        <w:t>部）在全国有影响的专业文艺团体演出。</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2、在省级以上刊物发表过</w:t>
      </w:r>
      <w:r w:rsidRPr="00CE02A0">
        <w:rPr>
          <w:rFonts w:asciiTheme="minorEastAsia" w:hAnsiTheme="minorEastAsia" w:cs="宋体" w:hint="eastAsia"/>
          <w:color w:val="585757"/>
          <w:kern w:val="0"/>
          <w:szCs w:val="21"/>
        </w:rPr>
        <w:t>3</w:t>
      </w:r>
      <w:r w:rsidRPr="00CE02A0">
        <w:rPr>
          <w:rFonts w:asciiTheme="minorEastAsia" w:hAnsiTheme="minorEastAsia" w:cs="宋体" w:hint="eastAsia"/>
          <w:color w:val="585757"/>
          <w:kern w:val="0"/>
          <w:sz w:val="24"/>
          <w:szCs w:val="24"/>
        </w:rPr>
        <w:t>篇以上专业理论研究文章或有专著，或在省级以上音乐刊物上发表过</w:t>
      </w:r>
      <w:r w:rsidRPr="00CE02A0">
        <w:rPr>
          <w:rFonts w:asciiTheme="minorEastAsia" w:hAnsiTheme="minorEastAsia" w:cs="宋体" w:hint="eastAsia"/>
          <w:color w:val="585757"/>
          <w:kern w:val="0"/>
          <w:szCs w:val="21"/>
        </w:rPr>
        <w:t>3</w:t>
      </w:r>
      <w:r w:rsidRPr="00CE02A0">
        <w:rPr>
          <w:rFonts w:asciiTheme="minorEastAsia" w:hAnsiTheme="minorEastAsia" w:cs="宋体" w:hint="eastAsia"/>
          <w:color w:val="585757"/>
          <w:kern w:val="0"/>
          <w:sz w:val="24"/>
          <w:szCs w:val="24"/>
        </w:rPr>
        <w:t>篇以上音（声）乐作品。</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lastRenderedPageBreak/>
        <w:t>音乐理论研究应独著</w:t>
      </w:r>
      <w:r w:rsidRPr="00CE02A0">
        <w:rPr>
          <w:rFonts w:asciiTheme="minorEastAsia" w:hAnsiTheme="minorEastAsia" w:cs="宋体" w:hint="eastAsia"/>
          <w:color w:val="585757"/>
          <w:kern w:val="0"/>
          <w:szCs w:val="21"/>
        </w:rPr>
        <w:t>1</w:t>
      </w:r>
      <w:r w:rsidRPr="00CE02A0">
        <w:rPr>
          <w:rFonts w:asciiTheme="minorEastAsia" w:hAnsiTheme="minorEastAsia" w:cs="宋体" w:hint="eastAsia"/>
          <w:color w:val="585757"/>
          <w:kern w:val="0"/>
          <w:sz w:val="24"/>
          <w:szCs w:val="24"/>
        </w:rPr>
        <w:t>部或合著</w:t>
      </w:r>
      <w:r w:rsidRPr="00CE02A0">
        <w:rPr>
          <w:rFonts w:asciiTheme="minorEastAsia" w:hAnsiTheme="minorEastAsia" w:cs="宋体" w:hint="eastAsia"/>
          <w:color w:val="585757"/>
          <w:kern w:val="0"/>
          <w:szCs w:val="21"/>
        </w:rPr>
        <w:t>2</w:t>
      </w:r>
      <w:r w:rsidRPr="00CE02A0">
        <w:rPr>
          <w:rFonts w:asciiTheme="minorEastAsia" w:hAnsiTheme="minorEastAsia" w:cs="宋体" w:hint="eastAsia"/>
          <w:color w:val="585757"/>
          <w:kern w:val="0"/>
          <w:sz w:val="24"/>
          <w:szCs w:val="24"/>
        </w:rPr>
        <w:t>部（第一、二作者）有价值的专著或论文集，经出版社正式出版；或独立在全国有影响刊物上发表</w:t>
      </w:r>
      <w:r w:rsidRPr="00CE02A0">
        <w:rPr>
          <w:rFonts w:asciiTheme="minorEastAsia" w:hAnsiTheme="minorEastAsia" w:cs="宋体" w:hint="eastAsia"/>
          <w:color w:val="585757"/>
          <w:kern w:val="0"/>
          <w:szCs w:val="21"/>
        </w:rPr>
        <w:t>5</w:t>
      </w:r>
      <w:r w:rsidRPr="00CE02A0">
        <w:rPr>
          <w:rFonts w:asciiTheme="minorEastAsia" w:hAnsiTheme="minorEastAsia" w:cs="宋体" w:hint="eastAsia"/>
          <w:color w:val="585757"/>
          <w:kern w:val="0"/>
          <w:sz w:val="24"/>
          <w:szCs w:val="24"/>
        </w:rPr>
        <w:t>篇以上或独立在省级专业刊物上发表</w:t>
      </w:r>
      <w:r w:rsidRPr="00CE02A0">
        <w:rPr>
          <w:rFonts w:asciiTheme="minorEastAsia" w:hAnsiTheme="minorEastAsia" w:cs="宋体" w:hint="eastAsia"/>
          <w:color w:val="585757"/>
          <w:kern w:val="0"/>
          <w:szCs w:val="21"/>
        </w:rPr>
        <w:t>8</w:t>
      </w:r>
      <w:r w:rsidRPr="00CE02A0">
        <w:rPr>
          <w:rFonts w:asciiTheme="minorEastAsia" w:hAnsiTheme="minorEastAsia" w:cs="宋体" w:hint="eastAsia"/>
          <w:color w:val="585757"/>
          <w:kern w:val="0"/>
          <w:sz w:val="24"/>
          <w:szCs w:val="24"/>
        </w:rPr>
        <w:t>篇以上有较高学术价值或实用价值的音乐理论研究文章，在省内有大的影响或在全国有较大影响。</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3、对培养优秀作曲人才起到重要的指导作用。</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（二）二级作曲</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1、具备很强的多声部写作能力，戏曲音乐唱腔设计除外。创作小型作品</w:t>
      </w:r>
      <w:r w:rsidRPr="00CE02A0">
        <w:rPr>
          <w:rFonts w:asciiTheme="minorEastAsia" w:hAnsiTheme="minorEastAsia" w:cs="宋体" w:hint="eastAsia"/>
          <w:color w:val="585757"/>
          <w:kern w:val="0"/>
          <w:szCs w:val="21"/>
        </w:rPr>
        <w:t>6</w:t>
      </w:r>
      <w:r w:rsidRPr="00CE02A0">
        <w:rPr>
          <w:rFonts w:asciiTheme="minorEastAsia" w:hAnsiTheme="minorEastAsia" w:cs="宋体" w:hint="eastAsia"/>
          <w:color w:val="585757"/>
          <w:kern w:val="0"/>
          <w:sz w:val="24"/>
          <w:szCs w:val="24"/>
        </w:rPr>
        <w:t>个，或大型作品</w:t>
      </w:r>
      <w:r w:rsidRPr="00CE02A0">
        <w:rPr>
          <w:rFonts w:asciiTheme="minorEastAsia" w:hAnsiTheme="minorEastAsia" w:cs="宋体" w:hint="eastAsia"/>
          <w:color w:val="585757"/>
          <w:kern w:val="0"/>
          <w:szCs w:val="21"/>
        </w:rPr>
        <w:t>2</w:t>
      </w:r>
      <w:r w:rsidRPr="00CE02A0">
        <w:rPr>
          <w:rFonts w:asciiTheme="minorEastAsia" w:hAnsiTheme="minorEastAsia" w:cs="宋体" w:hint="eastAsia"/>
          <w:color w:val="585757"/>
          <w:kern w:val="0"/>
          <w:sz w:val="24"/>
          <w:szCs w:val="24"/>
        </w:rPr>
        <w:t>部（戏曲作曲有</w:t>
      </w:r>
      <w:r w:rsidRPr="00CE02A0">
        <w:rPr>
          <w:rFonts w:asciiTheme="minorEastAsia" w:hAnsiTheme="minorEastAsia" w:cs="宋体" w:hint="eastAsia"/>
          <w:color w:val="585757"/>
          <w:kern w:val="0"/>
          <w:szCs w:val="21"/>
        </w:rPr>
        <w:t>4</w:t>
      </w:r>
      <w:r w:rsidRPr="00CE02A0">
        <w:rPr>
          <w:rFonts w:asciiTheme="minorEastAsia" w:hAnsiTheme="minorEastAsia" w:cs="宋体" w:hint="eastAsia"/>
          <w:color w:val="585757"/>
          <w:kern w:val="0"/>
          <w:sz w:val="24"/>
          <w:szCs w:val="24"/>
        </w:rPr>
        <w:t>部）以上经专业文艺团体排演演出。</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2、在省级专业刊物上发表过</w:t>
      </w:r>
      <w:r w:rsidRPr="00CE02A0">
        <w:rPr>
          <w:rFonts w:asciiTheme="minorEastAsia" w:hAnsiTheme="minorEastAsia" w:cs="宋体" w:hint="eastAsia"/>
          <w:color w:val="585757"/>
          <w:kern w:val="0"/>
          <w:szCs w:val="21"/>
        </w:rPr>
        <w:t>2</w:t>
      </w:r>
      <w:r w:rsidRPr="00CE02A0">
        <w:rPr>
          <w:rFonts w:asciiTheme="minorEastAsia" w:hAnsiTheme="minorEastAsia" w:cs="宋体" w:hint="eastAsia"/>
          <w:color w:val="585757"/>
          <w:kern w:val="0"/>
          <w:sz w:val="24"/>
          <w:szCs w:val="24"/>
        </w:rPr>
        <w:t>篇以上专业理论文章，或在省级以上音乐刊物上发表过</w:t>
      </w:r>
      <w:r w:rsidRPr="00CE02A0">
        <w:rPr>
          <w:rFonts w:asciiTheme="minorEastAsia" w:hAnsiTheme="minorEastAsia" w:cs="宋体" w:hint="eastAsia"/>
          <w:color w:val="585757"/>
          <w:kern w:val="0"/>
          <w:szCs w:val="21"/>
        </w:rPr>
        <w:t>2</w:t>
      </w:r>
      <w:r w:rsidRPr="00CE02A0">
        <w:rPr>
          <w:rFonts w:asciiTheme="minorEastAsia" w:hAnsiTheme="minorEastAsia" w:cs="宋体" w:hint="eastAsia"/>
          <w:color w:val="585757"/>
          <w:kern w:val="0"/>
          <w:sz w:val="24"/>
          <w:szCs w:val="24"/>
        </w:rPr>
        <w:t>篇以上音（声）乐作品。</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音乐理论研究应独著或合著（第一、二作者）</w:t>
      </w:r>
      <w:r w:rsidRPr="00CE02A0">
        <w:rPr>
          <w:rFonts w:asciiTheme="minorEastAsia" w:hAnsiTheme="minorEastAsia" w:cs="宋体" w:hint="eastAsia"/>
          <w:color w:val="585757"/>
          <w:kern w:val="0"/>
          <w:szCs w:val="21"/>
        </w:rPr>
        <w:t>1</w:t>
      </w:r>
      <w:r w:rsidRPr="00CE02A0">
        <w:rPr>
          <w:rFonts w:asciiTheme="minorEastAsia" w:hAnsiTheme="minorEastAsia" w:cs="宋体" w:hint="eastAsia"/>
          <w:color w:val="585757"/>
          <w:kern w:val="0"/>
          <w:sz w:val="24"/>
          <w:szCs w:val="24"/>
        </w:rPr>
        <w:t>部有一定价值的专著或论文集，经出版社出版；或独立在全国有影响的刊物上发表</w:t>
      </w:r>
      <w:r w:rsidRPr="00CE02A0">
        <w:rPr>
          <w:rFonts w:asciiTheme="minorEastAsia" w:hAnsiTheme="minorEastAsia" w:cs="宋体" w:hint="eastAsia"/>
          <w:color w:val="585757"/>
          <w:kern w:val="0"/>
          <w:szCs w:val="21"/>
        </w:rPr>
        <w:t>2</w:t>
      </w:r>
      <w:r w:rsidRPr="00CE02A0">
        <w:rPr>
          <w:rFonts w:asciiTheme="minorEastAsia" w:hAnsiTheme="minorEastAsia" w:cs="宋体" w:hint="eastAsia"/>
          <w:color w:val="585757"/>
          <w:kern w:val="0"/>
          <w:sz w:val="24"/>
          <w:szCs w:val="24"/>
        </w:rPr>
        <w:t>篇以上或独立在省级专业刊物发表</w:t>
      </w:r>
      <w:r w:rsidRPr="00CE02A0">
        <w:rPr>
          <w:rFonts w:asciiTheme="minorEastAsia" w:hAnsiTheme="minorEastAsia" w:cs="宋体" w:hint="eastAsia"/>
          <w:color w:val="585757"/>
          <w:kern w:val="0"/>
          <w:szCs w:val="21"/>
        </w:rPr>
        <w:t>5</w:t>
      </w:r>
      <w:r w:rsidRPr="00CE02A0">
        <w:rPr>
          <w:rFonts w:asciiTheme="minorEastAsia" w:hAnsiTheme="minorEastAsia" w:cs="宋体" w:hint="eastAsia"/>
          <w:color w:val="585757"/>
          <w:kern w:val="0"/>
          <w:sz w:val="24"/>
          <w:szCs w:val="24"/>
        </w:rPr>
        <w:t>篇以上有相当学术价值或实用价值的理论文章；或主要参与并完成省（部）级以上或主持并完成市（厅）级以上科研项目，被同行认可或社会公认。</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3、对培养优秀作曲人才起到一定的指导作用。</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（三）三级作曲</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1、具备一定的多声部写作能力，戏曲音乐唱腔设计除外。有中小型作品</w:t>
      </w:r>
      <w:r w:rsidRPr="00CE02A0">
        <w:rPr>
          <w:rFonts w:asciiTheme="minorEastAsia" w:hAnsiTheme="minorEastAsia" w:cs="宋体" w:hint="eastAsia"/>
          <w:color w:val="585757"/>
          <w:kern w:val="0"/>
          <w:szCs w:val="21"/>
        </w:rPr>
        <w:t>3</w:t>
      </w:r>
      <w:r w:rsidRPr="00CE02A0">
        <w:rPr>
          <w:rFonts w:asciiTheme="minorEastAsia" w:hAnsiTheme="minorEastAsia" w:cs="宋体" w:hint="eastAsia"/>
          <w:color w:val="585757"/>
          <w:kern w:val="0"/>
          <w:sz w:val="24"/>
          <w:szCs w:val="24"/>
        </w:rPr>
        <w:t>个或大型作品</w:t>
      </w:r>
      <w:r w:rsidRPr="00CE02A0">
        <w:rPr>
          <w:rFonts w:asciiTheme="minorEastAsia" w:hAnsiTheme="minorEastAsia" w:cs="宋体" w:hint="eastAsia"/>
          <w:color w:val="585757"/>
          <w:kern w:val="0"/>
          <w:szCs w:val="21"/>
        </w:rPr>
        <w:t>1</w:t>
      </w:r>
      <w:r w:rsidRPr="00CE02A0">
        <w:rPr>
          <w:rFonts w:asciiTheme="minorEastAsia" w:hAnsiTheme="minorEastAsia" w:cs="宋体" w:hint="eastAsia"/>
          <w:color w:val="585757"/>
          <w:kern w:val="0"/>
          <w:sz w:val="24"/>
          <w:szCs w:val="24"/>
        </w:rPr>
        <w:t>部（戏曲作品要求</w:t>
      </w:r>
      <w:r w:rsidRPr="00CE02A0">
        <w:rPr>
          <w:rFonts w:asciiTheme="minorEastAsia" w:hAnsiTheme="minorEastAsia" w:cs="宋体" w:hint="eastAsia"/>
          <w:color w:val="585757"/>
          <w:kern w:val="0"/>
          <w:szCs w:val="21"/>
        </w:rPr>
        <w:t>2</w:t>
      </w:r>
      <w:r w:rsidRPr="00CE02A0">
        <w:rPr>
          <w:rFonts w:asciiTheme="minorEastAsia" w:hAnsiTheme="minorEastAsia" w:cs="宋体" w:hint="eastAsia"/>
          <w:color w:val="585757"/>
          <w:kern w:val="0"/>
          <w:sz w:val="24"/>
          <w:szCs w:val="24"/>
        </w:rPr>
        <w:t>部）在专业文艺团体排演演出，其中有</w:t>
      </w:r>
      <w:r w:rsidRPr="00CE02A0">
        <w:rPr>
          <w:rFonts w:asciiTheme="minorEastAsia" w:hAnsiTheme="minorEastAsia" w:cs="宋体" w:hint="eastAsia"/>
          <w:color w:val="585757"/>
          <w:kern w:val="0"/>
          <w:szCs w:val="21"/>
        </w:rPr>
        <w:t>1</w:t>
      </w:r>
      <w:r w:rsidRPr="00CE02A0">
        <w:rPr>
          <w:rFonts w:asciiTheme="minorEastAsia" w:hAnsiTheme="minorEastAsia" w:cs="宋体" w:hint="eastAsia"/>
          <w:color w:val="585757"/>
          <w:kern w:val="0"/>
          <w:sz w:val="24"/>
          <w:szCs w:val="24"/>
        </w:rPr>
        <w:t>部作品在市（厅）级专业比赛中获作曲二等奖或在市（厅）级专业刊物上发表。</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2、在市（厅）级专业刊物发表过专业理论文章</w:t>
      </w:r>
      <w:r w:rsidRPr="00CE02A0">
        <w:rPr>
          <w:rFonts w:asciiTheme="minorEastAsia" w:hAnsiTheme="minorEastAsia" w:cs="宋体" w:hint="eastAsia"/>
          <w:color w:val="585757"/>
          <w:kern w:val="0"/>
          <w:szCs w:val="21"/>
        </w:rPr>
        <w:t>2</w:t>
      </w:r>
      <w:r w:rsidRPr="00CE02A0">
        <w:rPr>
          <w:rFonts w:asciiTheme="minorEastAsia" w:hAnsiTheme="minorEastAsia" w:cs="宋体" w:hint="eastAsia"/>
          <w:color w:val="585757"/>
          <w:kern w:val="0"/>
          <w:sz w:val="24"/>
          <w:szCs w:val="24"/>
        </w:rPr>
        <w:t>篇以上。</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（四）四级作曲</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1、具有独立作曲能力，能完成一般的作曲任务。</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2、能运用专业理论指导作曲实践，在专业刊物上发表过专业理论文章。</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舞美设计</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（一）一级舞美设计师</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1、有很强的手绘设计方案的能力。在专业文艺团体的</w:t>
      </w:r>
      <w:r w:rsidRPr="00CE02A0">
        <w:rPr>
          <w:rFonts w:asciiTheme="minorEastAsia" w:hAnsiTheme="minorEastAsia" w:cs="宋体" w:hint="eastAsia"/>
          <w:color w:val="585757"/>
          <w:kern w:val="0"/>
          <w:szCs w:val="21"/>
        </w:rPr>
        <w:t>5</w:t>
      </w:r>
      <w:r w:rsidRPr="00CE02A0">
        <w:rPr>
          <w:rFonts w:asciiTheme="minorEastAsia" w:hAnsiTheme="minorEastAsia" w:cs="宋体" w:hint="eastAsia"/>
          <w:color w:val="585757"/>
          <w:kern w:val="0"/>
          <w:sz w:val="24"/>
          <w:szCs w:val="24"/>
        </w:rPr>
        <w:t>台大、中型剧（节）目中能创造性地完成设计任务，其作品在省（部）级专业评比中获舞美设计一等奖</w:t>
      </w:r>
      <w:r w:rsidRPr="00CE02A0">
        <w:rPr>
          <w:rFonts w:asciiTheme="minorEastAsia" w:hAnsiTheme="minorEastAsia" w:cs="宋体" w:hint="eastAsia"/>
          <w:color w:val="585757"/>
          <w:kern w:val="0"/>
          <w:szCs w:val="21"/>
        </w:rPr>
        <w:t>1</w:t>
      </w:r>
      <w:r w:rsidRPr="00CE02A0">
        <w:rPr>
          <w:rFonts w:asciiTheme="minorEastAsia" w:hAnsiTheme="minorEastAsia" w:cs="宋体" w:hint="eastAsia"/>
          <w:color w:val="585757"/>
          <w:kern w:val="0"/>
          <w:sz w:val="24"/>
          <w:szCs w:val="24"/>
        </w:rPr>
        <w:t>项，或在全国舞台美术展览中获二等奖以上奖项，或参加设计的剧目在全国专业比赛中获舞美设计二等奖以上奖项。</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2、在省级专业刊物发表过</w:t>
      </w:r>
      <w:r w:rsidRPr="00CE02A0">
        <w:rPr>
          <w:rFonts w:asciiTheme="minorEastAsia" w:hAnsiTheme="minorEastAsia" w:cs="宋体" w:hint="eastAsia"/>
          <w:color w:val="585757"/>
          <w:kern w:val="0"/>
          <w:szCs w:val="21"/>
        </w:rPr>
        <w:t>3</w:t>
      </w:r>
      <w:r w:rsidRPr="00CE02A0">
        <w:rPr>
          <w:rFonts w:asciiTheme="minorEastAsia" w:hAnsiTheme="minorEastAsia" w:cs="宋体" w:hint="eastAsia"/>
          <w:color w:val="585757"/>
          <w:kern w:val="0"/>
          <w:sz w:val="24"/>
          <w:szCs w:val="24"/>
        </w:rPr>
        <w:t>篇以上专业理论研究文章或出版有价值的著作。</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3、对培养优秀舞台美术人员起到重要的指导作用。</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（二）二级舞美设计师</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1、有较好的手绘设计方案的能力。在专业文艺团体的</w:t>
      </w:r>
      <w:r w:rsidRPr="00CE02A0">
        <w:rPr>
          <w:rFonts w:asciiTheme="minorEastAsia" w:hAnsiTheme="minorEastAsia" w:cs="宋体" w:hint="eastAsia"/>
          <w:color w:val="585757"/>
          <w:kern w:val="0"/>
          <w:szCs w:val="21"/>
        </w:rPr>
        <w:t>4</w:t>
      </w:r>
      <w:r w:rsidRPr="00CE02A0">
        <w:rPr>
          <w:rFonts w:asciiTheme="minorEastAsia" w:hAnsiTheme="minorEastAsia" w:cs="宋体" w:hint="eastAsia"/>
          <w:color w:val="585757"/>
          <w:kern w:val="0"/>
          <w:sz w:val="24"/>
          <w:szCs w:val="24"/>
        </w:rPr>
        <w:t>台大、中型剧（节）目中能出色地完成设计任务，其中有</w:t>
      </w:r>
      <w:r w:rsidRPr="00CE02A0">
        <w:rPr>
          <w:rFonts w:asciiTheme="minorEastAsia" w:hAnsiTheme="minorEastAsia" w:cs="宋体" w:hint="eastAsia"/>
          <w:color w:val="585757"/>
          <w:kern w:val="0"/>
          <w:szCs w:val="21"/>
        </w:rPr>
        <w:t>1</w:t>
      </w:r>
      <w:r w:rsidRPr="00CE02A0">
        <w:rPr>
          <w:rFonts w:asciiTheme="minorEastAsia" w:hAnsiTheme="minorEastAsia" w:cs="宋体" w:hint="eastAsia"/>
          <w:color w:val="585757"/>
          <w:kern w:val="0"/>
          <w:sz w:val="24"/>
          <w:szCs w:val="24"/>
        </w:rPr>
        <w:t>台舞美作品在省（部）级专业评比中获舞美设计二等奖以上奖项。</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2、在省级专业刊物上发表</w:t>
      </w:r>
      <w:r w:rsidRPr="00CE02A0">
        <w:rPr>
          <w:rFonts w:asciiTheme="minorEastAsia" w:hAnsiTheme="minorEastAsia" w:cs="宋体" w:hint="eastAsia"/>
          <w:color w:val="585757"/>
          <w:kern w:val="0"/>
          <w:szCs w:val="21"/>
        </w:rPr>
        <w:t>2</w:t>
      </w:r>
      <w:r w:rsidRPr="00CE02A0">
        <w:rPr>
          <w:rFonts w:asciiTheme="minorEastAsia" w:hAnsiTheme="minorEastAsia" w:cs="宋体" w:hint="eastAsia"/>
          <w:color w:val="585757"/>
          <w:kern w:val="0"/>
          <w:sz w:val="24"/>
          <w:szCs w:val="24"/>
        </w:rPr>
        <w:t>篇以上专业理论文章。</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3、对培养优秀舞美人才起到一定的指导作用。</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（三）三级舞美设计师</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lastRenderedPageBreak/>
        <w:t>1、有一定的手绘设计方案的能力。能圆满完成专业文艺团体的</w:t>
      </w:r>
      <w:r w:rsidRPr="00CE02A0">
        <w:rPr>
          <w:rFonts w:asciiTheme="minorEastAsia" w:hAnsiTheme="minorEastAsia" w:cs="宋体" w:hint="eastAsia"/>
          <w:color w:val="585757"/>
          <w:kern w:val="0"/>
          <w:szCs w:val="21"/>
        </w:rPr>
        <w:t>2</w:t>
      </w:r>
      <w:r w:rsidRPr="00CE02A0">
        <w:rPr>
          <w:rFonts w:asciiTheme="minorEastAsia" w:hAnsiTheme="minorEastAsia" w:cs="宋体" w:hint="eastAsia"/>
          <w:color w:val="585757"/>
          <w:kern w:val="0"/>
          <w:sz w:val="24"/>
          <w:szCs w:val="24"/>
        </w:rPr>
        <w:t>台剧（节）目的设计任务，其中有</w:t>
      </w:r>
      <w:r w:rsidRPr="00CE02A0">
        <w:rPr>
          <w:rFonts w:asciiTheme="minorEastAsia" w:hAnsiTheme="minorEastAsia" w:cs="宋体" w:hint="eastAsia"/>
          <w:color w:val="585757"/>
          <w:kern w:val="0"/>
          <w:szCs w:val="21"/>
        </w:rPr>
        <w:t>1</w:t>
      </w:r>
      <w:r w:rsidRPr="00CE02A0">
        <w:rPr>
          <w:rFonts w:asciiTheme="minorEastAsia" w:hAnsiTheme="minorEastAsia" w:cs="宋体" w:hint="eastAsia"/>
          <w:color w:val="585757"/>
          <w:kern w:val="0"/>
          <w:sz w:val="24"/>
          <w:szCs w:val="24"/>
        </w:rPr>
        <w:t>台舞美创作在市（厅）级专业评比中获舞台美术设计二等奖。</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2、在市（厅）级以上专业刊物发表过专业理论文章</w:t>
      </w:r>
      <w:r w:rsidRPr="00CE02A0">
        <w:rPr>
          <w:rFonts w:asciiTheme="minorEastAsia" w:hAnsiTheme="minorEastAsia" w:cs="宋体" w:hint="eastAsia"/>
          <w:color w:val="585757"/>
          <w:kern w:val="0"/>
          <w:szCs w:val="21"/>
        </w:rPr>
        <w:t>2</w:t>
      </w:r>
      <w:r w:rsidRPr="00CE02A0">
        <w:rPr>
          <w:rFonts w:asciiTheme="minorEastAsia" w:hAnsiTheme="minorEastAsia" w:cs="宋体" w:hint="eastAsia"/>
          <w:color w:val="585757"/>
          <w:kern w:val="0"/>
          <w:sz w:val="24"/>
          <w:szCs w:val="24"/>
        </w:rPr>
        <w:t>篇以上。</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（四）四级舞美设计师</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1、能独立完成一般的舞美设计任务。</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2、能运用专业理论指导舞美设计实践，在专业刊物上发表过专业理论文章。</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美术</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（一）一级美术师</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1、有</w:t>
      </w:r>
      <w:r w:rsidRPr="00CE02A0">
        <w:rPr>
          <w:rFonts w:asciiTheme="minorEastAsia" w:hAnsiTheme="minorEastAsia" w:cs="宋体" w:hint="eastAsia"/>
          <w:color w:val="585757"/>
          <w:kern w:val="0"/>
          <w:szCs w:val="21"/>
        </w:rPr>
        <w:t>3</w:t>
      </w:r>
      <w:r w:rsidRPr="00CE02A0">
        <w:rPr>
          <w:rFonts w:asciiTheme="minorEastAsia" w:hAnsiTheme="minorEastAsia" w:cs="宋体" w:hint="eastAsia"/>
          <w:color w:val="585757"/>
          <w:kern w:val="0"/>
          <w:sz w:val="24"/>
          <w:szCs w:val="24"/>
        </w:rPr>
        <w:t>幅以上具有高水平和鲜明个人风格的美术作品在全国有影响报刊典籍发表，或被国家收藏，或出版专集，或有作品参加全国美术作品展览</w:t>
      </w:r>
      <w:r w:rsidRPr="00CE02A0">
        <w:rPr>
          <w:rFonts w:asciiTheme="minorEastAsia" w:hAnsiTheme="minorEastAsia" w:cs="宋体" w:hint="eastAsia"/>
          <w:color w:val="585757"/>
          <w:kern w:val="0"/>
          <w:szCs w:val="21"/>
        </w:rPr>
        <w:t>2</w:t>
      </w:r>
      <w:r w:rsidRPr="00CE02A0">
        <w:rPr>
          <w:rFonts w:asciiTheme="minorEastAsia" w:hAnsiTheme="minorEastAsia" w:cs="宋体" w:hint="eastAsia"/>
          <w:color w:val="585757"/>
          <w:kern w:val="0"/>
          <w:sz w:val="24"/>
          <w:szCs w:val="24"/>
        </w:rPr>
        <w:t>次以上或参展</w:t>
      </w:r>
      <w:r w:rsidRPr="00CE02A0">
        <w:rPr>
          <w:rFonts w:asciiTheme="minorEastAsia" w:hAnsiTheme="minorEastAsia" w:cs="宋体" w:hint="eastAsia"/>
          <w:color w:val="585757"/>
          <w:kern w:val="0"/>
          <w:szCs w:val="21"/>
        </w:rPr>
        <w:t>1</w:t>
      </w:r>
      <w:r w:rsidRPr="00CE02A0">
        <w:rPr>
          <w:rFonts w:asciiTheme="minorEastAsia" w:hAnsiTheme="minorEastAsia" w:cs="宋体" w:hint="eastAsia"/>
          <w:color w:val="585757"/>
          <w:kern w:val="0"/>
          <w:sz w:val="24"/>
          <w:szCs w:val="24"/>
        </w:rPr>
        <w:t>次并获三等奖以上奖项，或在国家级美术作品展览中参展</w:t>
      </w:r>
      <w:r w:rsidRPr="00CE02A0">
        <w:rPr>
          <w:rFonts w:asciiTheme="minorEastAsia" w:hAnsiTheme="minorEastAsia" w:cs="宋体" w:hint="eastAsia"/>
          <w:color w:val="585757"/>
          <w:kern w:val="0"/>
          <w:szCs w:val="21"/>
        </w:rPr>
        <w:t>3</w:t>
      </w:r>
      <w:r w:rsidRPr="00CE02A0">
        <w:rPr>
          <w:rFonts w:asciiTheme="minorEastAsia" w:hAnsiTheme="minorEastAsia" w:cs="宋体" w:hint="eastAsia"/>
          <w:color w:val="585757"/>
          <w:kern w:val="0"/>
          <w:sz w:val="24"/>
          <w:szCs w:val="24"/>
        </w:rPr>
        <w:t>次并获一等奖</w:t>
      </w:r>
      <w:r w:rsidRPr="00CE02A0">
        <w:rPr>
          <w:rFonts w:asciiTheme="minorEastAsia" w:hAnsiTheme="minorEastAsia" w:cs="宋体" w:hint="eastAsia"/>
          <w:color w:val="585757"/>
          <w:kern w:val="0"/>
          <w:szCs w:val="21"/>
        </w:rPr>
        <w:t>1</w:t>
      </w:r>
      <w:r w:rsidRPr="00CE02A0">
        <w:rPr>
          <w:rFonts w:asciiTheme="minorEastAsia" w:hAnsiTheme="minorEastAsia" w:cs="宋体" w:hint="eastAsia"/>
          <w:color w:val="585757"/>
          <w:kern w:val="0"/>
          <w:sz w:val="24"/>
          <w:szCs w:val="24"/>
        </w:rPr>
        <w:t>次，在全国美术界有一定知名度。</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2、在省级报刊上发表过</w:t>
      </w:r>
      <w:r w:rsidRPr="00CE02A0">
        <w:rPr>
          <w:rFonts w:asciiTheme="minorEastAsia" w:hAnsiTheme="minorEastAsia" w:cs="宋体" w:hint="eastAsia"/>
          <w:color w:val="585757"/>
          <w:kern w:val="0"/>
          <w:szCs w:val="21"/>
        </w:rPr>
        <w:t>3</w:t>
      </w:r>
      <w:r w:rsidRPr="00CE02A0">
        <w:rPr>
          <w:rFonts w:asciiTheme="minorEastAsia" w:hAnsiTheme="minorEastAsia" w:cs="宋体" w:hint="eastAsia"/>
          <w:color w:val="585757"/>
          <w:kern w:val="0"/>
          <w:sz w:val="24"/>
          <w:szCs w:val="24"/>
        </w:rPr>
        <w:t>篇高水平的专业理论研究文章或出版过有价值的专著。</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美术理论应在省以上正规刊物发表</w:t>
      </w:r>
      <w:r w:rsidRPr="00CE02A0">
        <w:rPr>
          <w:rFonts w:asciiTheme="minorEastAsia" w:hAnsiTheme="minorEastAsia" w:cs="宋体" w:hint="eastAsia"/>
          <w:color w:val="585757"/>
          <w:kern w:val="0"/>
          <w:szCs w:val="21"/>
        </w:rPr>
        <w:t>16</w:t>
      </w:r>
      <w:r w:rsidRPr="00CE02A0">
        <w:rPr>
          <w:rFonts w:asciiTheme="minorEastAsia" w:hAnsiTheme="minorEastAsia" w:cs="宋体" w:hint="eastAsia"/>
          <w:color w:val="585757"/>
          <w:kern w:val="0"/>
          <w:sz w:val="24"/>
          <w:szCs w:val="24"/>
        </w:rPr>
        <w:t>篇论文（其中属全国有影响刊物发表或受全国有影响报刊好评的论文不得少于</w:t>
      </w:r>
      <w:r w:rsidRPr="00CE02A0">
        <w:rPr>
          <w:rFonts w:asciiTheme="minorEastAsia" w:hAnsiTheme="minorEastAsia" w:cs="宋体" w:hint="eastAsia"/>
          <w:color w:val="585757"/>
          <w:kern w:val="0"/>
          <w:szCs w:val="21"/>
        </w:rPr>
        <w:t>4</w:t>
      </w:r>
      <w:r w:rsidRPr="00CE02A0">
        <w:rPr>
          <w:rFonts w:asciiTheme="minorEastAsia" w:hAnsiTheme="minorEastAsia" w:cs="宋体" w:hint="eastAsia"/>
          <w:color w:val="585757"/>
          <w:kern w:val="0"/>
          <w:sz w:val="24"/>
          <w:szCs w:val="24"/>
        </w:rPr>
        <w:t>篇）；或有</w:t>
      </w:r>
      <w:r w:rsidRPr="00CE02A0">
        <w:rPr>
          <w:rFonts w:asciiTheme="minorEastAsia" w:hAnsiTheme="minorEastAsia" w:cs="宋体" w:hint="eastAsia"/>
          <w:color w:val="585757"/>
          <w:kern w:val="0"/>
          <w:szCs w:val="21"/>
        </w:rPr>
        <w:t>1</w:t>
      </w:r>
      <w:r w:rsidRPr="00CE02A0">
        <w:rPr>
          <w:rFonts w:asciiTheme="minorEastAsia" w:hAnsiTheme="minorEastAsia" w:cs="宋体" w:hint="eastAsia"/>
          <w:color w:val="585757"/>
          <w:kern w:val="0"/>
          <w:sz w:val="24"/>
          <w:szCs w:val="24"/>
        </w:rPr>
        <w:t>部</w:t>
      </w:r>
      <w:r w:rsidRPr="00CE02A0">
        <w:rPr>
          <w:rFonts w:asciiTheme="minorEastAsia" w:hAnsiTheme="minorEastAsia" w:cs="宋体" w:hint="eastAsia"/>
          <w:color w:val="585757"/>
          <w:kern w:val="0"/>
          <w:szCs w:val="21"/>
        </w:rPr>
        <w:t>14</w:t>
      </w:r>
      <w:r w:rsidRPr="00CE02A0">
        <w:rPr>
          <w:rFonts w:asciiTheme="minorEastAsia" w:hAnsiTheme="minorEastAsia" w:cs="宋体" w:hint="eastAsia"/>
          <w:color w:val="585757"/>
          <w:kern w:val="0"/>
          <w:sz w:val="24"/>
          <w:szCs w:val="24"/>
        </w:rPr>
        <w:t>万字以上的专著由出版社正式出版。</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书法、篆刻应有</w:t>
      </w:r>
      <w:r w:rsidRPr="00CE02A0">
        <w:rPr>
          <w:rFonts w:asciiTheme="minorEastAsia" w:hAnsiTheme="minorEastAsia" w:cs="宋体" w:hint="eastAsia"/>
          <w:color w:val="585757"/>
          <w:kern w:val="0"/>
          <w:szCs w:val="21"/>
        </w:rPr>
        <w:t>20</w:t>
      </w:r>
      <w:r w:rsidRPr="00CE02A0">
        <w:rPr>
          <w:rFonts w:asciiTheme="minorEastAsia" w:hAnsiTheme="minorEastAsia" w:cs="宋体" w:hint="eastAsia"/>
          <w:color w:val="585757"/>
          <w:kern w:val="0"/>
          <w:sz w:val="24"/>
          <w:szCs w:val="24"/>
        </w:rPr>
        <w:t>件作品在省级以上正规刊物发表（其中属全国有影响刊物发表或受全国有影响报刊好评的不得少于</w:t>
      </w:r>
      <w:r w:rsidRPr="00CE02A0">
        <w:rPr>
          <w:rFonts w:asciiTheme="minorEastAsia" w:hAnsiTheme="minorEastAsia" w:cs="宋体" w:hint="eastAsia"/>
          <w:color w:val="585757"/>
          <w:kern w:val="0"/>
          <w:szCs w:val="21"/>
        </w:rPr>
        <w:t>6</w:t>
      </w:r>
      <w:r w:rsidRPr="00CE02A0">
        <w:rPr>
          <w:rFonts w:asciiTheme="minorEastAsia" w:hAnsiTheme="minorEastAsia" w:cs="宋体" w:hint="eastAsia"/>
          <w:color w:val="585757"/>
          <w:kern w:val="0"/>
          <w:sz w:val="24"/>
          <w:szCs w:val="24"/>
        </w:rPr>
        <w:t>件），并有专著由出版社正式出版，或有作品参加中国书协（含全国著名印社）举办的全国展览获一等奖</w:t>
      </w:r>
      <w:r w:rsidRPr="00CE02A0">
        <w:rPr>
          <w:rFonts w:asciiTheme="minorEastAsia" w:hAnsiTheme="minorEastAsia" w:cs="宋体" w:hint="eastAsia"/>
          <w:color w:val="585757"/>
          <w:kern w:val="0"/>
          <w:szCs w:val="21"/>
        </w:rPr>
        <w:t>2</w:t>
      </w:r>
      <w:r w:rsidRPr="00CE02A0">
        <w:rPr>
          <w:rFonts w:asciiTheme="minorEastAsia" w:hAnsiTheme="minorEastAsia" w:cs="宋体" w:hint="eastAsia"/>
          <w:color w:val="585757"/>
          <w:kern w:val="0"/>
          <w:sz w:val="24"/>
          <w:szCs w:val="24"/>
        </w:rPr>
        <w:t>次；或有作品参加中国书协（含全国著名印社）主办的全国展览获一等奖</w:t>
      </w:r>
      <w:r w:rsidRPr="00CE02A0">
        <w:rPr>
          <w:rFonts w:asciiTheme="minorEastAsia" w:hAnsiTheme="minorEastAsia" w:cs="宋体" w:hint="eastAsia"/>
          <w:color w:val="585757"/>
          <w:kern w:val="0"/>
          <w:szCs w:val="21"/>
        </w:rPr>
        <w:t>1</w:t>
      </w:r>
      <w:r w:rsidRPr="00CE02A0">
        <w:rPr>
          <w:rFonts w:asciiTheme="minorEastAsia" w:hAnsiTheme="minorEastAsia" w:cs="宋体" w:hint="eastAsia"/>
          <w:color w:val="585757"/>
          <w:kern w:val="0"/>
          <w:sz w:val="24"/>
          <w:szCs w:val="24"/>
        </w:rPr>
        <w:t>次，同时有作品参加省书协主办的全省展览获一等奖</w:t>
      </w:r>
      <w:r w:rsidRPr="00CE02A0">
        <w:rPr>
          <w:rFonts w:asciiTheme="minorEastAsia" w:hAnsiTheme="minorEastAsia" w:cs="宋体" w:hint="eastAsia"/>
          <w:color w:val="585757"/>
          <w:kern w:val="0"/>
          <w:szCs w:val="21"/>
        </w:rPr>
        <w:t>2</w:t>
      </w:r>
      <w:r w:rsidRPr="00CE02A0">
        <w:rPr>
          <w:rFonts w:asciiTheme="minorEastAsia" w:hAnsiTheme="minorEastAsia" w:cs="宋体" w:hint="eastAsia"/>
          <w:color w:val="585757"/>
          <w:kern w:val="0"/>
          <w:sz w:val="24"/>
          <w:szCs w:val="24"/>
        </w:rPr>
        <w:t>次。</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3、对培养优秀美术人才起到重要的指导作用。</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（二）二级美术师</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1、有</w:t>
      </w:r>
      <w:r w:rsidRPr="00CE02A0">
        <w:rPr>
          <w:rFonts w:asciiTheme="minorEastAsia" w:hAnsiTheme="minorEastAsia" w:cs="宋体" w:hint="eastAsia"/>
          <w:color w:val="585757"/>
          <w:kern w:val="0"/>
          <w:szCs w:val="21"/>
        </w:rPr>
        <w:t>5</w:t>
      </w:r>
      <w:r w:rsidRPr="00CE02A0">
        <w:rPr>
          <w:rFonts w:asciiTheme="minorEastAsia" w:hAnsiTheme="minorEastAsia" w:cs="宋体" w:hint="eastAsia"/>
          <w:color w:val="585757"/>
          <w:kern w:val="0"/>
          <w:sz w:val="24"/>
          <w:szCs w:val="24"/>
        </w:rPr>
        <w:t>幅以上较高水平的美术作品在省级以上报刊上发表或出版专集，或有作品参加全国美术作品展并获三等奖以上奖项；或在全国性美术作品展览中参展</w:t>
      </w:r>
      <w:r w:rsidRPr="00CE02A0">
        <w:rPr>
          <w:rFonts w:asciiTheme="minorEastAsia" w:hAnsiTheme="minorEastAsia" w:cs="宋体" w:hint="eastAsia"/>
          <w:color w:val="585757"/>
          <w:kern w:val="0"/>
          <w:szCs w:val="21"/>
        </w:rPr>
        <w:t>3</w:t>
      </w:r>
      <w:r w:rsidRPr="00CE02A0">
        <w:rPr>
          <w:rFonts w:asciiTheme="minorEastAsia" w:hAnsiTheme="minorEastAsia" w:cs="宋体" w:hint="eastAsia"/>
          <w:color w:val="585757"/>
          <w:kern w:val="0"/>
          <w:sz w:val="24"/>
          <w:szCs w:val="24"/>
        </w:rPr>
        <w:t>次以上并获二等奖以上</w:t>
      </w:r>
      <w:r w:rsidRPr="00CE02A0">
        <w:rPr>
          <w:rFonts w:asciiTheme="minorEastAsia" w:hAnsiTheme="minorEastAsia" w:cs="宋体" w:hint="eastAsia"/>
          <w:color w:val="585757"/>
          <w:kern w:val="0"/>
          <w:szCs w:val="21"/>
        </w:rPr>
        <w:t>1</w:t>
      </w:r>
      <w:r w:rsidRPr="00CE02A0">
        <w:rPr>
          <w:rFonts w:asciiTheme="minorEastAsia" w:hAnsiTheme="minorEastAsia" w:cs="宋体" w:hint="eastAsia"/>
          <w:color w:val="585757"/>
          <w:kern w:val="0"/>
          <w:sz w:val="24"/>
          <w:szCs w:val="24"/>
        </w:rPr>
        <w:t>次，在省内美术界有一定知名度。</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2、在省级专业报刊上发表过</w:t>
      </w:r>
      <w:r w:rsidRPr="00CE02A0">
        <w:rPr>
          <w:rFonts w:asciiTheme="minorEastAsia" w:hAnsiTheme="minorEastAsia" w:cs="宋体" w:hint="eastAsia"/>
          <w:color w:val="585757"/>
          <w:kern w:val="0"/>
          <w:szCs w:val="21"/>
        </w:rPr>
        <w:t>2</w:t>
      </w:r>
      <w:r w:rsidRPr="00CE02A0">
        <w:rPr>
          <w:rFonts w:asciiTheme="minorEastAsia" w:hAnsiTheme="minorEastAsia" w:cs="宋体" w:hint="eastAsia"/>
          <w:color w:val="585757"/>
          <w:kern w:val="0"/>
          <w:sz w:val="24"/>
          <w:szCs w:val="24"/>
        </w:rPr>
        <w:t>篇以上专业理论文章或出版过专著或合著（第一、二作者）。</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美术理论应在省以上专业刊物上发表</w:t>
      </w:r>
      <w:r w:rsidRPr="00CE02A0">
        <w:rPr>
          <w:rFonts w:asciiTheme="minorEastAsia" w:hAnsiTheme="minorEastAsia" w:cs="宋体" w:hint="eastAsia"/>
          <w:color w:val="585757"/>
          <w:kern w:val="0"/>
          <w:szCs w:val="21"/>
        </w:rPr>
        <w:t>14</w:t>
      </w:r>
      <w:r w:rsidRPr="00CE02A0">
        <w:rPr>
          <w:rFonts w:asciiTheme="minorEastAsia" w:hAnsiTheme="minorEastAsia" w:cs="宋体" w:hint="eastAsia"/>
          <w:color w:val="585757"/>
          <w:kern w:val="0"/>
          <w:sz w:val="24"/>
          <w:szCs w:val="24"/>
        </w:rPr>
        <w:t>篇论文（其中属全国有影响刊物发表或受全国有影响的报刊好评的论文不得少于</w:t>
      </w:r>
      <w:r w:rsidRPr="00CE02A0">
        <w:rPr>
          <w:rFonts w:asciiTheme="minorEastAsia" w:hAnsiTheme="minorEastAsia" w:cs="宋体" w:hint="eastAsia"/>
          <w:color w:val="585757"/>
          <w:kern w:val="0"/>
          <w:szCs w:val="21"/>
        </w:rPr>
        <w:t>2</w:t>
      </w:r>
      <w:r w:rsidRPr="00CE02A0">
        <w:rPr>
          <w:rFonts w:asciiTheme="minorEastAsia" w:hAnsiTheme="minorEastAsia" w:cs="宋体" w:hint="eastAsia"/>
          <w:color w:val="585757"/>
          <w:kern w:val="0"/>
          <w:sz w:val="24"/>
          <w:szCs w:val="24"/>
        </w:rPr>
        <w:t>篇）；或有</w:t>
      </w:r>
      <w:r w:rsidRPr="00CE02A0">
        <w:rPr>
          <w:rFonts w:asciiTheme="minorEastAsia" w:hAnsiTheme="minorEastAsia" w:cs="宋体" w:hint="eastAsia"/>
          <w:color w:val="585757"/>
          <w:kern w:val="0"/>
          <w:szCs w:val="21"/>
        </w:rPr>
        <w:t>1</w:t>
      </w:r>
      <w:r w:rsidRPr="00CE02A0">
        <w:rPr>
          <w:rFonts w:asciiTheme="minorEastAsia" w:hAnsiTheme="minorEastAsia" w:cs="宋体" w:hint="eastAsia"/>
          <w:color w:val="585757"/>
          <w:kern w:val="0"/>
          <w:sz w:val="24"/>
          <w:szCs w:val="24"/>
        </w:rPr>
        <w:t>部</w:t>
      </w:r>
      <w:r w:rsidRPr="00CE02A0">
        <w:rPr>
          <w:rFonts w:asciiTheme="minorEastAsia" w:hAnsiTheme="minorEastAsia" w:cs="宋体" w:hint="eastAsia"/>
          <w:color w:val="585757"/>
          <w:kern w:val="0"/>
          <w:szCs w:val="21"/>
        </w:rPr>
        <w:t>12</w:t>
      </w:r>
      <w:r w:rsidRPr="00CE02A0">
        <w:rPr>
          <w:rFonts w:asciiTheme="minorEastAsia" w:hAnsiTheme="minorEastAsia" w:cs="宋体" w:hint="eastAsia"/>
          <w:color w:val="585757"/>
          <w:kern w:val="0"/>
          <w:sz w:val="24"/>
          <w:szCs w:val="24"/>
        </w:rPr>
        <w:t>万字以上的专著由出版社正式出版。</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书法、篆刻应有</w:t>
      </w:r>
      <w:r w:rsidRPr="00CE02A0">
        <w:rPr>
          <w:rFonts w:asciiTheme="minorEastAsia" w:hAnsiTheme="minorEastAsia" w:cs="宋体" w:hint="eastAsia"/>
          <w:color w:val="585757"/>
          <w:kern w:val="0"/>
          <w:szCs w:val="21"/>
        </w:rPr>
        <w:t>18</w:t>
      </w:r>
      <w:r w:rsidRPr="00CE02A0">
        <w:rPr>
          <w:rFonts w:asciiTheme="minorEastAsia" w:hAnsiTheme="minorEastAsia" w:cs="宋体" w:hint="eastAsia"/>
          <w:color w:val="585757"/>
          <w:kern w:val="0"/>
          <w:sz w:val="24"/>
          <w:szCs w:val="24"/>
        </w:rPr>
        <w:t>件作品在省级以上专业刊物上发表（其中属全国有影响的刊物发表或受全国有影响的报刊好评的不得少于</w:t>
      </w:r>
      <w:r w:rsidRPr="00CE02A0">
        <w:rPr>
          <w:rFonts w:asciiTheme="minorEastAsia" w:hAnsiTheme="minorEastAsia" w:cs="宋体" w:hint="eastAsia"/>
          <w:color w:val="585757"/>
          <w:kern w:val="0"/>
          <w:szCs w:val="21"/>
        </w:rPr>
        <w:t>4</w:t>
      </w:r>
      <w:r w:rsidRPr="00CE02A0">
        <w:rPr>
          <w:rFonts w:asciiTheme="minorEastAsia" w:hAnsiTheme="minorEastAsia" w:cs="宋体" w:hint="eastAsia"/>
          <w:color w:val="585757"/>
          <w:kern w:val="0"/>
          <w:sz w:val="24"/>
          <w:szCs w:val="24"/>
        </w:rPr>
        <w:t>件），并有专著由出版社正式出版，或有作品参加中国书协（含全国著名印社）举办的全国展览获二等奖以上</w:t>
      </w:r>
      <w:r w:rsidRPr="00CE02A0">
        <w:rPr>
          <w:rFonts w:asciiTheme="minorEastAsia" w:hAnsiTheme="minorEastAsia" w:cs="宋体" w:hint="eastAsia"/>
          <w:color w:val="585757"/>
          <w:kern w:val="0"/>
          <w:szCs w:val="21"/>
        </w:rPr>
        <w:t>2</w:t>
      </w:r>
      <w:r w:rsidRPr="00CE02A0">
        <w:rPr>
          <w:rFonts w:asciiTheme="minorEastAsia" w:hAnsiTheme="minorEastAsia" w:cs="宋体" w:hint="eastAsia"/>
          <w:color w:val="585757"/>
          <w:kern w:val="0"/>
          <w:sz w:val="24"/>
          <w:szCs w:val="24"/>
        </w:rPr>
        <w:t>次；或有作品参加中国书协（含全国著名印社）主办的全国展览获二等奖以上</w:t>
      </w:r>
      <w:r w:rsidRPr="00CE02A0">
        <w:rPr>
          <w:rFonts w:asciiTheme="minorEastAsia" w:hAnsiTheme="minorEastAsia" w:cs="宋体" w:hint="eastAsia"/>
          <w:color w:val="585757"/>
          <w:kern w:val="0"/>
          <w:szCs w:val="21"/>
        </w:rPr>
        <w:t>1</w:t>
      </w:r>
      <w:r w:rsidRPr="00CE02A0">
        <w:rPr>
          <w:rFonts w:asciiTheme="minorEastAsia" w:hAnsiTheme="minorEastAsia" w:cs="宋体" w:hint="eastAsia"/>
          <w:color w:val="585757"/>
          <w:kern w:val="0"/>
          <w:sz w:val="24"/>
          <w:szCs w:val="24"/>
        </w:rPr>
        <w:t>次，同时有作品参加省书协主办的全省展览获二等奖以上</w:t>
      </w:r>
      <w:r w:rsidRPr="00CE02A0">
        <w:rPr>
          <w:rFonts w:asciiTheme="minorEastAsia" w:hAnsiTheme="minorEastAsia" w:cs="宋体" w:hint="eastAsia"/>
          <w:color w:val="585757"/>
          <w:kern w:val="0"/>
          <w:szCs w:val="21"/>
        </w:rPr>
        <w:t>2</w:t>
      </w:r>
      <w:r w:rsidRPr="00CE02A0">
        <w:rPr>
          <w:rFonts w:asciiTheme="minorEastAsia" w:hAnsiTheme="minorEastAsia" w:cs="宋体" w:hint="eastAsia"/>
          <w:color w:val="585757"/>
          <w:kern w:val="0"/>
          <w:sz w:val="24"/>
          <w:szCs w:val="24"/>
        </w:rPr>
        <w:t>次。</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lastRenderedPageBreak/>
        <w:t>3、对培养优秀美术人才起到一定的指导作用。</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（三）三级美术师</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1、有</w:t>
      </w:r>
      <w:r w:rsidRPr="00CE02A0">
        <w:rPr>
          <w:rFonts w:asciiTheme="minorEastAsia" w:hAnsiTheme="minorEastAsia" w:cs="宋体" w:hint="eastAsia"/>
          <w:color w:val="585757"/>
          <w:kern w:val="0"/>
          <w:szCs w:val="21"/>
        </w:rPr>
        <w:t>2</w:t>
      </w:r>
      <w:r w:rsidRPr="00CE02A0">
        <w:rPr>
          <w:rFonts w:asciiTheme="minorEastAsia" w:hAnsiTheme="minorEastAsia" w:cs="宋体" w:hint="eastAsia"/>
          <w:color w:val="585757"/>
          <w:kern w:val="0"/>
          <w:sz w:val="24"/>
          <w:szCs w:val="24"/>
        </w:rPr>
        <w:t>幅以上的美术作品在省级专业报刊上发表，或有作品参加省（部）级专业美术作品展并获三等奖以上奖项；或在全国性美术作品展览参展。</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2、在市（厅）级以上刊物发表过</w:t>
      </w:r>
      <w:r w:rsidRPr="00CE02A0">
        <w:rPr>
          <w:rFonts w:asciiTheme="minorEastAsia" w:hAnsiTheme="minorEastAsia" w:cs="宋体" w:hint="eastAsia"/>
          <w:color w:val="585757"/>
          <w:kern w:val="0"/>
          <w:szCs w:val="21"/>
        </w:rPr>
        <w:t>2</w:t>
      </w:r>
      <w:r w:rsidRPr="00CE02A0">
        <w:rPr>
          <w:rFonts w:asciiTheme="minorEastAsia" w:hAnsiTheme="minorEastAsia" w:cs="宋体" w:hint="eastAsia"/>
          <w:color w:val="585757"/>
          <w:kern w:val="0"/>
          <w:sz w:val="24"/>
          <w:szCs w:val="24"/>
        </w:rPr>
        <w:t>篇以上专业理论文章。</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（四）美术员</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1、具有独立的美术创作能力，能完成有一定影响的美术作品。</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2、能运用专业理论指导美术创作实践，在专业刊物上发表过专业理论文章。</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演员</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（一）一级演员：</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1、在专业文艺团体的一系列大、中型剧（节）目中，出色地担任主要角色，有自己的代表性剧（节）目，在全国专业比赛中获表演二等奖以上奖项。</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声乐演员应举办独唱音乐会，在全国专业比赛中获演唱二等奖以上奖项。</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舞蹈演员能举办个人舞蹈专场演出或在全国专业比赛中获表演二等奖以上奖项。</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杂技演员所主演的节目达到或高出国内同类节目的一流水平，有的节目在国际杂技竞赛中获表演银奖。</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2、在省级专业报刊发表过</w:t>
      </w:r>
      <w:r w:rsidRPr="00CE02A0">
        <w:rPr>
          <w:rFonts w:asciiTheme="minorEastAsia" w:hAnsiTheme="minorEastAsia" w:cs="宋体" w:hint="eastAsia"/>
          <w:color w:val="585757"/>
          <w:kern w:val="0"/>
          <w:szCs w:val="21"/>
        </w:rPr>
        <w:t>2</w:t>
      </w:r>
      <w:r w:rsidRPr="00CE02A0">
        <w:rPr>
          <w:rFonts w:asciiTheme="minorEastAsia" w:hAnsiTheme="minorEastAsia" w:cs="宋体" w:hint="eastAsia"/>
          <w:color w:val="585757"/>
          <w:kern w:val="0"/>
          <w:sz w:val="24"/>
          <w:szCs w:val="24"/>
        </w:rPr>
        <w:t>篇以上表演或演唱经验的专业理论文章。</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3、对培养优秀表演人才能起到重要的指导作用。</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4、在新作品中出演主要或重要角色，出色完成</w:t>
      </w:r>
      <w:r w:rsidRPr="00CE02A0">
        <w:rPr>
          <w:rFonts w:asciiTheme="minorEastAsia" w:hAnsiTheme="minorEastAsia" w:cs="宋体" w:hint="eastAsia"/>
          <w:color w:val="585757"/>
          <w:kern w:val="0"/>
          <w:szCs w:val="21"/>
        </w:rPr>
        <w:t>2</w:t>
      </w:r>
      <w:r w:rsidRPr="00CE02A0">
        <w:rPr>
          <w:rFonts w:asciiTheme="minorEastAsia" w:hAnsiTheme="minorEastAsia" w:cs="宋体" w:hint="eastAsia"/>
          <w:color w:val="585757"/>
          <w:kern w:val="0"/>
          <w:sz w:val="24"/>
          <w:szCs w:val="24"/>
        </w:rPr>
        <w:t>部大型，或</w:t>
      </w:r>
      <w:r w:rsidRPr="00CE02A0">
        <w:rPr>
          <w:rFonts w:asciiTheme="minorEastAsia" w:hAnsiTheme="minorEastAsia" w:cs="宋体" w:hint="eastAsia"/>
          <w:color w:val="585757"/>
          <w:kern w:val="0"/>
          <w:szCs w:val="21"/>
        </w:rPr>
        <w:t>1</w:t>
      </w:r>
      <w:r w:rsidRPr="00CE02A0">
        <w:rPr>
          <w:rFonts w:asciiTheme="minorEastAsia" w:hAnsiTheme="minorEastAsia" w:cs="宋体" w:hint="eastAsia"/>
          <w:color w:val="585757"/>
          <w:kern w:val="0"/>
          <w:sz w:val="24"/>
          <w:szCs w:val="24"/>
        </w:rPr>
        <w:t>部大型和</w:t>
      </w:r>
      <w:r w:rsidRPr="00CE02A0">
        <w:rPr>
          <w:rFonts w:asciiTheme="minorEastAsia" w:hAnsiTheme="minorEastAsia" w:cs="宋体" w:hint="eastAsia"/>
          <w:color w:val="585757"/>
          <w:kern w:val="0"/>
          <w:szCs w:val="21"/>
        </w:rPr>
        <w:t>2</w:t>
      </w:r>
      <w:r w:rsidRPr="00CE02A0">
        <w:rPr>
          <w:rFonts w:asciiTheme="minorEastAsia" w:hAnsiTheme="minorEastAsia" w:cs="宋体" w:hint="eastAsia"/>
          <w:color w:val="585757"/>
          <w:kern w:val="0"/>
          <w:sz w:val="24"/>
          <w:szCs w:val="24"/>
        </w:rPr>
        <w:t>部中型，或</w:t>
      </w:r>
      <w:r w:rsidRPr="00CE02A0">
        <w:rPr>
          <w:rFonts w:asciiTheme="minorEastAsia" w:hAnsiTheme="minorEastAsia" w:cs="宋体" w:hint="eastAsia"/>
          <w:color w:val="585757"/>
          <w:kern w:val="0"/>
          <w:szCs w:val="21"/>
        </w:rPr>
        <w:t>1</w:t>
      </w:r>
      <w:r w:rsidRPr="00CE02A0">
        <w:rPr>
          <w:rFonts w:asciiTheme="minorEastAsia" w:hAnsiTheme="minorEastAsia" w:cs="宋体" w:hint="eastAsia"/>
          <w:color w:val="585757"/>
          <w:kern w:val="0"/>
          <w:sz w:val="24"/>
          <w:szCs w:val="24"/>
        </w:rPr>
        <w:t>部大型、</w:t>
      </w:r>
      <w:r w:rsidRPr="00CE02A0">
        <w:rPr>
          <w:rFonts w:asciiTheme="minorEastAsia" w:hAnsiTheme="minorEastAsia" w:cs="宋体" w:hint="eastAsia"/>
          <w:color w:val="585757"/>
          <w:kern w:val="0"/>
          <w:szCs w:val="21"/>
        </w:rPr>
        <w:t>1</w:t>
      </w:r>
      <w:r w:rsidRPr="00CE02A0">
        <w:rPr>
          <w:rFonts w:asciiTheme="minorEastAsia" w:hAnsiTheme="minorEastAsia" w:cs="宋体" w:hint="eastAsia"/>
          <w:color w:val="585757"/>
          <w:kern w:val="0"/>
          <w:sz w:val="24"/>
          <w:szCs w:val="24"/>
        </w:rPr>
        <w:t>部中型和</w:t>
      </w:r>
      <w:r w:rsidRPr="00CE02A0">
        <w:rPr>
          <w:rFonts w:asciiTheme="minorEastAsia" w:hAnsiTheme="minorEastAsia" w:cs="宋体" w:hint="eastAsia"/>
          <w:color w:val="585757"/>
          <w:kern w:val="0"/>
          <w:szCs w:val="21"/>
        </w:rPr>
        <w:t>3</w:t>
      </w:r>
      <w:r w:rsidRPr="00CE02A0">
        <w:rPr>
          <w:rFonts w:asciiTheme="minorEastAsia" w:hAnsiTheme="minorEastAsia" w:cs="宋体" w:hint="eastAsia"/>
          <w:color w:val="585757"/>
          <w:kern w:val="0"/>
          <w:sz w:val="24"/>
          <w:szCs w:val="24"/>
        </w:rPr>
        <w:t>部小型以上代表性新剧（节）目的表演任务；大型作品各演出</w:t>
      </w:r>
      <w:r w:rsidRPr="00CE02A0">
        <w:rPr>
          <w:rFonts w:asciiTheme="minorEastAsia" w:hAnsiTheme="minorEastAsia" w:cs="宋体" w:hint="eastAsia"/>
          <w:color w:val="585757"/>
          <w:kern w:val="0"/>
          <w:szCs w:val="21"/>
        </w:rPr>
        <w:t>15</w:t>
      </w:r>
      <w:r w:rsidRPr="00CE02A0">
        <w:rPr>
          <w:rFonts w:asciiTheme="minorEastAsia" w:hAnsiTheme="minorEastAsia" w:cs="宋体" w:hint="eastAsia"/>
          <w:color w:val="585757"/>
          <w:kern w:val="0"/>
          <w:sz w:val="24"/>
          <w:szCs w:val="24"/>
        </w:rPr>
        <w:t>场以上，中型作品各演出</w:t>
      </w:r>
      <w:r w:rsidRPr="00CE02A0">
        <w:rPr>
          <w:rFonts w:asciiTheme="minorEastAsia" w:hAnsiTheme="minorEastAsia" w:cs="宋体" w:hint="eastAsia"/>
          <w:color w:val="585757"/>
          <w:kern w:val="0"/>
          <w:szCs w:val="21"/>
        </w:rPr>
        <w:t>20</w:t>
      </w:r>
      <w:r w:rsidRPr="00CE02A0">
        <w:rPr>
          <w:rFonts w:asciiTheme="minorEastAsia" w:hAnsiTheme="minorEastAsia" w:cs="宋体" w:hint="eastAsia"/>
          <w:color w:val="585757"/>
          <w:kern w:val="0"/>
          <w:sz w:val="24"/>
          <w:szCs w:val="24"/>
        </w:rPr>
        <w:t>场以上，小型作品各演出</w:t>
      </w:r>
      <w:r w:rsidRPr="00CE02A0">
        <w:rPr>
          <w:rFonts w:asciiTheme="minorEastAsia" w:hAnsiTheme="minorEastAsia" w:cs="宋体" w:hint="eastAsia"/>
          <w:color w:val="585757"/>
          <w:kern w:val="0"/>
          <w:szCs w:val="21"/>
        </w:rPr>
        <w:t>25</w:t>
      </w:r>
      <w:r w:rsidRPr="00CE02A0">
        <w:rPr>
          <w:rFonts w:asciiTheme="minorEastAsia" w:hAnsiTheme="minorEastAsia" w:cs="宋体" w:hint="eastAsia"/>
          <w:color w:val="585757"/>
          <w:kern w:val="0"/>
          <w:sz w:val="24"/>
          <w:szCs w:val="24"/>
        </w:rPr>
        <w:t>场以上。且每年参加本单位演出的数量占单位演出场次</w:t>
      </w:r>
      <w:r w:rsidRPr="00CE02A0">
        <w:rPr>
          <w:rFonts w:asciiTheme="minorEastAsia" w:hAnsiTheme="minorEastAsia" w:cs="宋体" w:hint="eastAsia"/>
          <w:color w:val="585757"/>
          <w:kern w:val="0"/>
          <w:szCs w:val="21"/>
        </w:rPr>
        <w:t>70%</w:t>
      </w:r>
      <w:r w:rsidRPr="00CE02A0">
        <w:rPr>
          <w:rFonts w:asciiTheme="minorEastAsia" w:hAnsiTheme="minorEastAsia" w:cs="宋体" w:hint="eastAsia"/>
          <w:color w:val="585757"/>
          <w:kern w:val="0"/>
          <w:sz w:val="24"/>
          <w:szCs w:val="24"/>
        </w:rPr>
        <w:t>以上，产生广泛深入的社会影响，获得明显的经济效益，受到观众和专家好评。</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（二）二级演员</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1、在专业文艺团体的一系列大、中型舞台剧（节）目演出中担任主要角色，较好地体现了剧本要求。在省（部）级专业比赛中获表演二等奖以上奖项。</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声乐演员应有自己的代表性曲目并举办独唱音乐会或在省（部）级专业比赛中获演唱二等奖以上奖项。</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舞蹈演员能胜任多种风格的领舞和独舞、双人、三人舞，并多次在专业文艺团体的大、中型舞剧或舞蹈中担任重要角色，在省（部）级专业比赛中获表演二等奖以上奖项。</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杂技演员主演的节目能达到国内同类节目的一流水平，并在全国杂技竞赛中获表演三等奖以上奖项。</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2、对自己的艺术成果能进行系统的总结，并写出专业理论文章发表。</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3、对培养优秀表演人才起到一定的指导作用。</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4、在新作品中出演主要或重要角色，出色完成</w:t>
      </w:r>
      <w:r w:rsidRPr="00CE02A0">
        <w:rPr>
          <w:rFonts w:asciiTheme="minorEastAsia" w:hAnsiTheme="minorEastAsia" w:cs="宋体" w:hint="eastAsia"/>
          <w:color w:val="585757"/>
          <w:kern w:val="0"/>
          <w:szCs w:val="21"/>
        </w:rPr>
        <w:t>2</w:t>
      </w:r>
      <w:r w:rsidRPr="00CE02A0">
        <w:rPr>
          <w:rFonts w:asciiTheme="minorEastAsia" w:hAnsiTheme="minorEastAsia" w:cs="宋体" w:hint="eastAsia"/>
          <w:color w:val="585757"/>
          <w:kern w:val="0"/>
          <w:sz w:val="24"/>
          <w:szCs w:val="24"/>
        </w:rPr>
        <w:t>部大型，或</w:t>
      </w:r>
      <w:r w:rsidRPr="00CE02A0">
        <w:rPr>
          <w:rFonts w:asciiTheme="minorEastAsia" w:hAnsiTheme="minorEastAsia" w:cs="宋体" w:hint="eastAsia"/>
          <w:color w:val="585757"/>
          <w:kern w:val="0"/>
          <w:szCs w:val="21"/>
        </w:rPr>
        <w:t>2</w:t>
      </w:r>
      <w:r w:rsidRPr="00CE02A0">
        <w:rPr>
          <w:rFonts w:asciiTheme="minorEastAsia" w:hAnsiTheme="minorEastAsia" w:cs="宋体" w:hint="eastAsia"/>
          <w:color w:val="585757"/>
          <w:kern w:val="0"/>
          <w:sz w:val="24"/>
          <w:szCs w:val="24"/>
        </w:rPr>
        <w:t>部中型，或</w:t>
      </w:r>
      <w:r w:rsidRPr="00CE02A0">
        <w:rPr>
          <w:rFonts w:asciiTheme="minorEastAsia" w:hAnsiTheme="minorEastAsia" w:cs="宋体" w:hint="eastAsia"/>
          <w:color w:val="585757"/>
          <w:kern w:val="0"/>
          <w:szCs w:val="21"/>
        </w:rPr>
        <w:t>1</w:t>
      </w:r>
      <w:r w:rsidRPr="00CE02A0">
        <w:rPr>
          <w:rFonts w:asciiTheme="minorEastAsia" w:hAnsiTheme="minorEastAsia" w:cs="宋体" w:hint="eastAsia"/>
          <w:color w:val="585757"/>
          <w:kern w:val="0"/>
          <w:sz w:val="24"/>
          <w:szCs w:val="24"/>
        </w:rPr>
        <w:t>部中型和</w:t>
      </w:r>
      <w:r w:rsidRPr="00CE02A0">
        <w:rPr>
          <w:rFonts w:asciiTheme="minorEastAsia" w:hAnsiTheme="minorEastAsia" w:cs="宋体" w:hint="eastAsia"/>
          <w:color w:val="585757"/>
          <w:kern w:val="0"/>
          <w:szCs w:val="21"/>
        </w:rPr>
        <w:t>3</w:t>
      </w:r>
      <w:r w:rsidRPr="00CE02A0">
        <w:rPr>
          <w:rFonts w:asciiTheme="minorEastAsia" w:hAnsiTheme="minorEastAsia" w:cs="宋体" w:hint="eastAsia"/>
          <w:color w:val="585757"/>
          <w:kern w:val="0"/>
          <w:sz w:val="24"/>
          <w:szCs w:val="24"/>
        </w:rPr>
        <w:t>部小型以上代表性新剧（节）目的表演任务；大型作品各演出</w:t>
      </w:r>
      <w:r w:rsidRPr="00CE02A0">
        <w:rPr>
          <w:rFonts w:asciiTheme="minorEastAsia" w:hAnsiTheme="minorEastAsia" w:cs="宋体" w:hint="eastAsia"/>
          <w:color w:val="585757"/>
          <w:kern w:val="0"/>
          <w:szCs w:val="21"/>
        </w:rPr>
        <w:t>10</w:t>
      </w:r>
      <w:r w:rsidRPr="00CE02A0">
        <w:rPr>
          <w:rFonts w:asciiTheme="minorEastAsia" w:hAnsiTheme="minorEastAsia" w:cs="宋体" w:hint="eastAsia"/>
          <w:color w:val="585757"/>
          <w:kern w:val="0"/>
          <w:sz w:val="24"/>
          <w:szCs w:val="24"/>
        </w:rPr>
        <w:t>场</w:t>
      </w:r>
      <w:r w:rsidRPr="00CE02A0">
        <w:rPr>
          <w:rFonts w:asciiTheme="minorEastAsia" w:hAnsiTheme="minorEastAsia" w:cs="宋体" w:hint="eastAsia"/>
          <w:color w:val="585757"/>
          <w:kern w:val="0"/>
          <w:sz w:val="24"/>
          <w:szCs w:val="24"/>
        </w:rPr>
        <w:lastRenderedPageBreak/>
        <w:t>以上，中型作品各演出</w:t>
      </w:r>
      <w:r w:rsidRPr="00CE02A0">
        <w:rPr>
          <w:rFonts w:asciiTheme="minorEastAsia" w:hAnsiTheme="minorEastAsia" w:cs="宋体" w:hint="eastAsia"/>
          <w:color w:val="585757"/>
          <w:kern w:val="0"/>
          <w:szCs w:val="21"/>
        </w:rPr>
        <w:t>15</w:t>
      </w:r>
      <w:r w:rsidRPr="00CE02A0">
        <w:rPr>
          <w:rFonts w:asciiTheme="minorEastAsia" w:hAnsiTheme="minorEastAsia" w:cs="宋体" w:hint="eastAsia"/>
          <w:color w:val="585757"/>
          <w:kern w:val="0"/>
          <w:sz w:val="24"/>
          <w:szCs w:val="24"/>
        </w:rPr>
        <w:t>场以上，小型作品各演出</w:t>
      </w:r>
      <w:r w:rsidRPr="00CE02A0">
        <w:rPr>
          <w:rFonts w:asciiTheme="minorEastAsia" w:hAnsiTheme="minorEastAsia" w:cs="宋体" w:hint="eastAsia"/>
          <w:color w:val="585757"/>
          <w:kern w:val="0"/>
          <w:szCs w:val="21"/>
        </w:rPr>
        <w:t>20</w:t>
      </w:r>
      <w:r w:rsidRPr="00CE02A0">
        <w:rPr>
          <w:rFonts w:asciiTheme="minorEastAsia" w:hAnsiTheme="minorEastAsia" w:cs="宋体" w:hint="eastAsia"/>
          <w:color w:val="585757"/>
          <w:kern w:val="0"/>
          <w:sz w:val="24"/>
          <w:szCs w:val="24"/>
        </w:rPr>
        <w:t>场以上。且每年参加本单位演出的数量占单位演出场次</w:t>
      </w:r>
      <w:r w:rsidRPr="00CE02A0">
        <w:rPr>
          <w:rFonts w:asciiTheme="minorEastAsia" w:hAnsiTheme="minorEastAsia" w:cs="宋体" w:hint="eastAsia"/>
          <w:color w:val="585757"/>
          <w:kern w:val="0"/>
          <w:szCs w:val="21"/>
        </w:rPr>
        <w:t>80%</w:t>
      </w:r>
      <w:r w:rsidRPr="00CE02A0">
        <w:rPr>
          <w:rFonts w:asciiTheme="minorEastAsia" w:hAnsiTheme="minorEastAsia" w:cs="宋体" w:hint="eastAsia"/>
          <w:color w:val="585757"/>
          <w:kern w:val="0"/>
          <w:sz w:val="24"/>
          <w:szCs w:val="24"/>
        </w:rPr>
        <w:t>以上，产生较大的社会影响，获得较好的经济效益，受到观众和专家好评。</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（三）三级演员</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1、在专业文艺团体的舞台演出中担任重要角色，能圆满完成所担任的表演任务，是本团骨干演员。</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声乐演员能完成独、领唱任务。</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舞蹈演员能完成多种风格的群舞、组舞、领舞或独、双、三人舞。</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杂技演员主演的节目能达到国内同类节目的中上水平。</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2、艺术实践较丰富，具有较系统的专业理论知识和文艺素养。</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3、在演出中担任重要角色，较好完成</w:t>
      </w:r>
      <w:r w:rsidRPr="00CE02A0">
        <w:rPr>
          <w:rFonts w:asciiTheme="minorEastAsia" w:hAnsiTheme="minorEastAsia" w:cs="宋体" w:hint="eastAsia"/>
          <w:color w:val="585757"/>
          <w:kern w:val="0"/>
          <w:szCs w:val="21"/>
        </w:rPr>
        <w:t>4</w:t>
      </w:r>
      <w:r w:rsidRPr="00CE02A0">
        <w:rPr>
          <w:rFonts w:asciiTheme="minorEastAsia" w:hAnsiTheme="minorEastAsia" w:cs="宋体" w:hint="eastAsia"/>
          <w:color w:val="585757"/>
          <w:kern w:val="0"/>
          <w:sz w:val="24"/>
          <w:szCs w:val="24"/>
        </w:rPr>
        <w:t>部以上中小型新剧（节）目的表演任务；中小型作品各演出</w:t>
      </w:r>
      <w:r w:rsidRPr="00CE02A0">
        <w:rPr>
          <w:rFonts w:asciiTheme="minorEastAsia" w:hAnsiTheme="minorEastAsia" w:cs="宋体" w:hint="eastAsia"/>
          <w:color w:val="585757"/>
          <w:kern w:val="0"/>
          <w:szCs w:val="21"/>
        </w:rPr>
        <w:t>20</w:t>
      </w:r>
      <w:r w:rsidRPr="00CE02A0">
        <w:rPr>
          <w:rFonts w:asciiTheme="minorEastAsia" w:hAnsiTheme="minorEastAsia" w:cs="宋体" w:hint="eastAsia"/>
          <w:color w:val="585757"/>
          <w:kern w:val="0"/>
          <w:sz w:val="24"/>
          <w:szCs w:val="24"/>
        </w:rPr>
        <w:t>场以上。且每年参加本单位演出的数量占单位演出场次</w:t>
      </w:r>
      <w:r w:rsidRPr="00CE02A0">
        <w:rPr>
          <w:rFonts w:asciiTheme="minorEastAsia" w:hAnsiTheme="minorEastAsia" w:cs="宋体" w:hint="eastAsia"/>
          <w:color w:val="585757"/>
          <w:kern w:val="0"/>
          <w:szCs w:val="21"/>
        </w:rPr>
        <w:t>90%</w:t>
      </w:r>
      <w:r w:rsidRPr="00CE02A0">
        <w:rPr>
          <w:rFonts w:asciiTheme="minorEastAsia" w:hAnsiTheme="minorEastAsia" w:cs="宋体" w:hint="eastAsia"/>
          <w:color w:val="585757"/>
          <w:kern w:val="0"/>
          <w:sz w:val="24"/>
          <w:szCs w:val="24"/>
        </w:rPr>
        <w:t>以上，取得一定的社会效益和经济效益，受到观众和专家好评。</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（四）四级演员</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1、具有一定的表演能力，能完成所担任角色的表演任务。</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2、能运用专业理论知识指导表演艺术实践。</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演奏员</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（一）一级演奏员</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1、在专业文艺团体的大、中型剧（节）目演出中多次出色地担任独奏、领奏或伴奏，有高水平的视奏、合奏能力，能够出色地体现指挥意图，能在排练和演出中发现和解决问题。</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2、对自己的艺术成果和创作经验能作出系统的理论论述。</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3、对培养优秀演奏人才起到重要的指导作用。</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（二）二级演奏员</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1、能圆满完成指挥要求，在排练和演出中有发现问题和解决部分问题的能力，在乐队中起骨干作用。在专业文艺团体的大、中型剧（节）目演出中，多次担任独奏、领奏和主要伴奏任务，演奏出色。</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2、有较丰富的艺术实践经验，对自己的艺术成果能进行系统的总结。</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3、对培养优秀演奏人才起到一定的指导作用。</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（三）三级演奏员</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1、有一定的视奏、合奏和较强的伴奏能力，能正确表现作品，完成指挥的要求和演奏、伴奏任务，是本团的骨干演奏员。</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2、有较丰富的艺术实践经验，能对自己的艺术实践进行总结。</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（四）四级演奏员</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1、具有一定的演奏能力，能完成独奏、合奏、伴奏的任务。</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2、能运用专业理论指导演奏艺术实践。</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舞台技术</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（一）主任舞台技师</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lastRenderedPageBreak/>
        <w:t>1、较全面地掌握器材的功能和舞台操作技术，了解舞台工作规律和专业知识，具有较高的本专业组织、管理监制和制作能力。能出色地配合演出完成各类剧（节）目的舞台技术工作，能及时、准确地发现和解决演出过程中出现的问题。</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2、实践经验丰富，并能进行系统的总结。</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舞台监督，具有全面的舞台艺术知识；较好地了解和掌握舞台艺术生产规律和特点；熟悉舞台艺术各个部门的情况；有较强的舞台艺术生产的组织和协调能力。在演出中能较好地把握演出节奏、实现导演的要求，保证演出质量。</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演出组织者，具有舞台艺术生产知识；了解国内有关剧（节）目生产情况；了解观众的需求及其变化；较好地了解和掌握演出市场规律和特点。有较强的组织演出和营销能力，能较好地完成演出任务。</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剧团管理者，具有相关的舞台艺术知识，较好地掌握舞台艺术生产和剧团管理规律和特点；熟悉舞台艺术生产各个环节的情况；了解演出市场变化及其特点；有较强的组织艺术生产和管理剧团的能力，并有较突出的成绩。</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舞台多媒体图像制作者，具有全面的舞台艺术知识，有较好摄影摄像能力和一定的动画制作能力，能熟练地使用电脑，能按戏剧和大型活动的主题，编选、制作图式的表现，与演出契合一体。</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3、对培养优秀舞台技术人才起到一定的指导作用。</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（二）舞台技师</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1、具有一定的本专业组织、管理能力。能在不同的舞台条件下完成演出任务，能发现和解决演出过程中出现的技术问题。</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2、具有较丰富的艺术实践经验并能进行总结。</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舞台监督、演出组织者、剧团管理者、舞台多媒体图像制作者，必须熟悉相关的艺术和艺术生产知识；懂得相关的艺术基本规律和特点；具有一定的组织协调艺术生产、演出和营销、管理剧团的能力，能完成规定的任务。</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（三）舞台技术员</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1、具有舞台技术的制作和操作能力，能根据演出任务的要求完成舞台技术任务。</w:t>
      </w:r>
    </w:p>
    <w:p w:rsidR="00CE02A0" w:rsidRPr="00CE02A0" w:rsidRDefault="00CE02A0" w:rsidP="00CE02A0">
      <w:pPr>
        <w:widowControl/>
        <w:spacing w:line="360" w:lineRule="exact"/>
        <w:ind w:firstLineChars="200" w:firstLine="480"/>
        <w:jc w:val="left"/>
        <w:rPr>
          <w:rFonts w:asciiTheme="minorEastAsia" w:hAnsiTheme="minorEastAsia" w:cs="宋体" w:hint="eastAsia"/>
          <w:b/>
          <w:color w:val="585757"/>
          <w:kern w:val="0"/>
          <w:szCs w:val="21"/>
        </w:rPr>
      </w:pPr>
      <w:r w:rsidRPr="00CE02A0">
        <w:rPr>
          <w:rFonts w:asciiTheme="minorEastAsia" w:hAnsiTheme="minorEastAsia" w:cs="宋体" w:hint="eastAsia"/>
          <w:color w:val="585757"/>
          <w:kern w:val="0"/>
          <w:sz w:val="24"/>
          <w:szCs w:val="24"/>
        </w:rPr>
        <w:t>2、能运用专业理论知识指导舞台技术的应用实践。</w:t>
      </w:r>
    </w:p>
    <w:p w:rsidR="00CE02A0" w:rsidRPr="00CE02A0" w:rsidRDefault="00CE02A0" w:rsidP="00CE02A0">
      <w:pPr>
        <w:widowControl/>
        <w:spacing w:line="360" w:lineRule="exact"/>
        <w:ind w:firstLineChars="200" w:firstLine="482"/>
        <w:jc w:val="left"/>
        <w:rPr>
          <w:rFonts w:asciiTheme="minorEastAsia" w:hAnsiTheme="minorEastAsia" w:cs="宋体" w:hint="eastAsia"/>
          <w:b/>
          <w:color w:val="585757"/>
          <w:kern w:val="0"/>
          <w:szCs w:val="21"/>
        </w:rPr>
      </w:pPr>
      <w:r w:rsidRPr="00CE02A0">
        <w:rPr>
          <w:rFonts w:asciiTheme="minorEastAsia" w:hAnsiTheme="minorEastAsia" w:cs="宋体" w:hint="eastAsia"/>
          <w:b/>
          <w:color w:val="585757"/>
          <w:kern w:val="0"/>
          <w:sz w:val="24"/>
          <w:szCs w:val="24"/>
        </w:rPr>
        <w:t>第五条</w:t>
      </w:r>
      <w:r w:rsidRPr="00CE02A0">
        <w:rPr>
          <w:rFonts w:asciiTheme="minorEastAsia" w:hAnsiTheme="minorEastAsia" w:cs="宋体" w:hint="eastAsia"/>
          <w:color w:val="585757"/>
          <w:kern w:val="0"/>
          <w:sz w:val="24"/>
          <w:szCs w:val="24"/>
        </w:rPr>
        <w:t>破格</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不具备规定学历和资历，确有真才实学、突出能力、特殊成果、显著业绩的艺术专业人员，可以逐级破格申报相应的专业技术职务任职资格。</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一、破格申报艺术一级专业技术职务任职资格，在本专业领域成绩卓著，为专业发展作出突出贡献，在国内有较大影响和知名度。同时具备下列相应条件：</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（一）一级编剧</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舞台剧本、科研项目、</w:t>
      </w:r>
      <w:r w:rsidRPr="00CE02A0">
        <w:rPr>
          <w:rFonts w:asciiTheme="minorEastAsia" w:hAnsiTheme="minorEastAsia" w:cs="宋体" w:hint="eastAsia"/>
          <w:color w:val="585757"/>
          <w:kern w:val="0"/>
          <w:szCs w:val="21"/>
        </w:rPr>
        <w:t>2</w:t>
      </w:r>
      <w:r w:rsidRPr="00CE02A0">
        <w:rPr>
          <w:rFonts w:asciiTheme="minorEastAsia" w:hAnsiTheme="minorEastAsia" w:cs="宋体" w:hint="eastAsia"/>
          <w:color w:val="585757"/>
          <w:kern w:val="0"/>
          <w:sz w:val="24"/>
          <w:szCs w:val="24"/>
        </w:rPr>
        <w:t>首以上歌词获全国专业比赛一等奖</w:t>
      </w:r>
      <w:r w:rsidRPr="00CE02A0">
        <w:rPr>
          <w:rFonts w:asciiTheme="minorEastAsia" w:hAnsiTheme="minorEastAsia" w:cs="宋体" w:hint="eastAsia"/>
          <w:color w:val="585757"/>
          <w:kern w:val="0"/>
          <w:szCs w:val="21"/>
        </w:rPr>
        <w:t>1</w:t>
      </w:r>
      <w:r w:rsidRPr="00CE02A0">
        <w:rPr>
          <w:rFonts w:asciiTheme="minorEastAsia" w:hAnsiTheme="minorEastAsia" w:cs="宋体" w:hint="eastAsia"/>
          <w:color w:val="585757"/>
          <w:kern w:val="0"/>
          <w:sz w:val="24"/>
          <w:szCs w:val="24"/>
        </w:rPr>
        <w:t>项或获省（部）级专业比赛一等奖</w:t>
      </w:r>
      <w:r w:rsidRPr="00CE02A0">
        <w:rPr>
          <w:rFonts w:asciiTheme="minorEastAsia" w:hAnsiTheme="minorEastAsia" w:cs="宋体" w:hint="eastAsia"/>
          <w:color w:val="585757"/>
          <w:kern w:val="0"/>
          <w:szCs w:val="21"/>
        </w:rPr>
        <w:t>2</w:t>
      </w:r>
      <w:r w:rsidRPr="00CE02A0">
        <w:rPr>
          <w:rFonts w:asciiTheme="minorEastAsia" w:hAnsiTheme="minorEastAsia" w:cs="宋体" w:hint="eastAsia"/>
          <w:color w:val="585757"/>
          <w:kern w:val="0"/>
          <w:sz w:val="24"/>
          <w:szCs w:val="24"/>
        </w:rPr>
        <w:t>项；或专著或论文获全国性理论奖或国家权威报刊好评。</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（二）一级导演</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lastRenderedPageBreak/>
        <w:t>有</w:t>
      </w:r>
      <w:r w:rsidRPr="00CE02A0">
        <w:rPr>
          <w:rFonts w:asciiTheme="minorEastAsia" w:hAnsiTheme="minorEastAsia" w:cs="宋体" w:hint="eastAsia"/>
          <w:color w:val="585757"/>
          <w:kern w:val="0"/>
          <w:szCs w:val="21"/>
        </w:rPr>
        <w:t>1</w:t>
      </w:r>
      <w:r w:rsidRPr="00CE02A0">
        <w:rPr>
          <w:rFonts w:asciiTheme="minorEastAsia" w:hAnsiTheme="minorEastAsia" w:cs="宋体" w:hint="eastAsia"/>
          <w:color w:val="585757"/>
          <w:kern w:val="0"/>
          <w:sz w:val="24"/>
          <w:szCs w:val="24"/>
        </w:rPr>
        <w:t>部大型戏剧作品或</w:t>
      </w:r>
      <w:r w:rsidRPr="00CE02A0">
        <w:rPr>
          <w:rFonts w:asciiTheme="minorEastAsia" w:hAnsiTheme="minorEastAsia" w:cs="宋体" w:hint="eastAsia"/>
          <w:color w:val="585757"/>
          <w:kern w:val="0"/>
          <w:szCs w:val="21"/>
        </w:rPr>
        <w:t>2</w:t>
      </w:r>
      <w:r w:rsidRPr="00CE02A0">
        <w:rPr>
          <w:rFonts w:asciiTheme="minorEastAsia" w:hAnsiTheme="minorEastAsia" w:cs="宋体" w:hint="eastAsia"/>
          <w:color w:val="585757"/>
          <w:kern w:val="0"/>
          <w:sz w:val="24"/>
          <w:szCs w:val="24"/>
        </w:rPr>
        <w:t>个舞蹈作品在全国专业比赛中获导演单项二等奖以上奖项，或有</w:t>
      </w:r>
      <w:r w:rsidRPr="00CE02A0">
        <w:rPr>
          <w:rFonts w:asciiTheme="minorEastAsia" w:hAnsiTheme="minorEastAsia" w:cs="宋体" w:hint="eastAsia"/>
          <w:color w:val="585757"/>
          <w:kern w:val="0"/>
          <w:szCs w:val="21"/>
        </w:rPr>
        <w:t>2</w:t>
      </w:r>
      <w:r w:rsidRPr="00CE02A0">
        <w:rPr>
          <w:rFonts w:asciiTheme="minorEastAsia" w:hAnsiTheme="minorEastAsia" w:cs="宋体" w:hint="eastAsia"/>
          <w:color w:val="585757"/>
          <w:kern w:val="0"/>
          <w:sz w:val="24"/>
          <w:szCs w:val="24"/>
        </w:rPr>
        <w:t>部大中型戏剧作品或</w:t>
      </w:r>
      <w:r w:rsidRPr="00CE02A0">
        <w:rPr>
          <w:rFonts w:asciiTheme="minorEastAsia" w:hAnsiTheme="minorEastAsia" w:cs="宋体" w:hint="eastAsia"/>
          <w:color w:val="585757"/>
          <w:kern w:val="0"/>
          <w:szCs w:val="21"/>
        </w:rPr>
        <w:t>2</w:t>
      </w:r>
      <w:r w:rsidRPr="00CE02A0">
        <w:rPr>
          <w:rFonts w:asciiTheme="minorEastAsia" w:hAnsiTheme="minorEastAsia" w:cs="宋体" w:hint="eastAsia"/>
          <w:color w:val="585757"/>
          <w:kern w:val="0"/>
          <w:sz w:val="24"/>
          <w:szCs w:val="24"/>
        </w:rPr>
        <w:t>个舞蹈作品在省（部）级专业比赛中获导演单项一等奖。</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（三）一级指挥</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在国际比赛中获指挥奖前</w:t>
      </w:r>
      <w:r w:rsidRPr="00CE02A0">
        <w:rPr>
          <w:rFonts w:asciiTheme="minorEastAsia" w:hAnsiTheme="minorEastAsia" w:cs="宋体" w:hint="eastAsia"/>
          <w:color w:val="585757"/>
          <w:kern w:val="0"/>
          <w:szCs w:val="21"/>
        </w:rPr>
        <w:t>6</w:t>
      </w:r>
      <w:r w:rsidRPr="00CE02A0">
        <w:rPr>
          <w:rFonts w:asciiTheme="minorEastAsia" w:hAnsiTheme="minorEastAsia" w:cs="宋体" w:hint="eastAsia"/>
          <w:color w:val="585757"/>
          <w:kern w:val="0"/>
          <w:sz w:val="24"/>
          <w:szCs w:val="24"/>
        </w:rPr>
        <w:t>名，或在全国专业比赛中获指挥奖前</w:t>
      </w:r>
      <w:r w:rsidRPr="00CE02A0">
        <w:rPr>
          <w:rFonts w:asciiTheme="minorEastAsia" w:hAnsiTheme="minorEastAsia" w:cs="宋体" w:hint="eastAsia"/>
          <w:color w:val="585757"/>
          <w:kern w:val="0"/>
          <w:szCs w:val="21"/>
        </w:rPr>
        <w:t>3</w:t>
      </w:r>
      <w:r w:rsidRPr="00CE02A0">
        <w:rPr>
          <w:rFonts w:asciiTheme="minorEastAsia" w:hAnsiTheme="minorEastAsia" w:cs="宋体" w:hint="eastAsia"/>
          <w:color w:val="585757"/>
          <w:kern w:val="0"/>
          <w:sz w:val="24"/>
          <w:szCs w:val="24"/>
        </w:rPr>
        <w:t>名。</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（四）一级作曲</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有</w:t>
      </w:r>
      <w:r w:rsidRPr="00CE02A0">
        <w:rPr>
          <w:rFonts w:asciiTheme="minorEastAsia" w:hAnsiTheme="minorEastAsia" w:cs="宋体" w:hint="eastAsia"/>
          <w:color w:val="585757"/>
          <w:kern w:val="0"/>
          <w:szCs w:val="21"/>
        </w:rPr>
        <w:t>1</w:t>
      </w:r>
      <w:r w:rsidRPr="00CE02A0">
        <w:rPr>
          <w:rFonts w:asciiTheme="minorEastAsia" w:hAnsiTheme="minorEastAsia" w:cs="宋体" w:hint="eastAsia"/>
          <w:color w:val="585757"/>
          <w:kern w:val="0"/>
          <w:sz w:val="24"/>
          <w:szCs w:val="24"/>
        </w:rPr>
        <w:t>部大型音乐作品或大型戏剧音乐作品在全国专业比赛中获作曲二等奖以上，或有</w:t>
      </w:r>
      <w:r w:rsidRPr="00CE02A0">
        <w:rPr>
          <w:rFonts w:asciiTheme="minorEastAsia" w:hAnsiTheme="minorEastAsia" w:cs="宋体" w:hint="eastAsia"/>
          <w:color w:val="585757"/>
          <w:kern w:val="0"/>
          <w:szCs w:val="21"/>
        </w:rPr>
        <w:t>1</w:t>
      </w:r>
      <w:r w:rsidRPr="00CE02A0">
        <w:rPr>
          <w:rFonts w:asciiTheme="minorEastAsia" w:hAnsiTheme="minorEastAsia" w:cs="宋体" w:hint="eastAsia"/>
          <w:color w:val="585757"/>
          <w:kern w:val="0"/>
          <w:sz w:val="24"/>
          <w:szCs w:val="24"/>
        </w:rPr>
        <w:t>部作品在省（部）级专业比赛中获作曲一等奖（戏剧音乐作品必须是音乐创作单项奖或唱腔设计单项奖）。</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（五）一级舞美设计师</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设计作品在全国专业比赛（展览）中获舞美设计一等奖，或在省（部）级专业比赛（展览）中获</w:t>
      </w:r>
      <w:r w:rsidRPr="00CE02A0">
        <w:rPr>
          <w:rFonts w:asciiTheme="minorEastAsia" w:hAnsiTheme="minorEastAsia" w:cs="宋体" w:hint="eastAsia"/>
          <w:color w:val="585757"/>
          <w:kern w:val="0"/>
          <w:szCs w:val="21"/>
        </w:rPr>
        <w:t>2</w:t>
      </w:r>
      <w:r w:rsidRPr="00CE02A0">
        <w:rPr>
          <w:rFonts w:asciiTheme="minorEastAsia" w:hAnsiTheme="minorEastAsia" w:cs="宋体" w:hint="eastAsia"/>
          <w:color w:val="585757"/>
          <w:kern w:val="0"/>
          <w:sz w:val="24"/>
          <w:szCs w:val="24"/>
        </w:rPr>
        <w:t>项舞美设计一等奖。</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（六）一级美术师</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有作品参加全国美术作品展（即五年一届的综合展）并获一、二、三等奖，或在省（部）级美术作品展中获</w:t>
      </w:r>
      <w:r w:rsidRPr="00CE02A0">
        <w:rPr>
          <w:rFonts w:asciiTheme="minorEastAsia" w:hAnsiTheme="minorEastAsia" w:cs="宋体" w:hint="eastAsia"/>
          <w:color w:val="585757"/>
          <w:kern w:val="0"/>
          <w:szCs w:val="21"/>
        </w:rPr>
        <w:t>2</w:t>
      </w:r>
      <w:r w:rsidRPr="00CE02A0">
        <w:rPr>
          <w:rFonts w:asciiTheme="minorEastAsia" w:hAnsiTheme="minorEastAsia" w:cs="宋体" w:hint="eastAsia"/>
          <w:color w:val="585757"/>
          <w:kern w:val="0"/>
          <w:sz w:val="24"/>
          <w:szCs w:val="24"/>
        </w:rPr>
        <w:t>项一等奖，或在国家公认的专业比赛中获</w:t>
      </w:r>
      <w:r w:rsidRPr="00CE02A0">
        <w:rPr>
          <w:rFonts w:asciiTheme="minorEastAsia" w:hAnsiTheme="minorEastAsia" w:cs="宋体" w:hint="eastAsia"/>
          <w:color w:val="585757"/>
          <w:kern w:val="0"/>
          <w:szCs w:val="21"/>
        </w:rPr>
        <w:t>2</w:t>
      </w:r>
      <w:r w:rsidRPr="00CE02A0">
        <w:rPr>
          <w:rFonts w:asciiTheme="minorEastAsia" w:hAnsiTheme="minorEastAsia" w:cs="宋体" w:hint="eastAsia"/>
          <w:color w:val="585757"/>
          <w:kern w:val="0"/>
          <w:sz w:val="24"/>
          <w:szCs w:val="24"/>
        </w:rPr>
        <w:t>次一等奖。</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（七）一级演员</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在全国专业比赛中获一等奖或在国际比赛中获表演奖，或在省（部）级专业比赛中获两次表演一等奖。</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（八）一级演奏员</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在全国专业比赛中获演奏（伴奏）优秀奖以上奖项，或在省（部）级专业比赛中获演奏（伴奏）一等奖。</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二、破格申报艺术二级专业技术职务任职资格，在本专业领域成绩显著，为专业发展作出较大贡献，在省内有较大影响和知名度。同时具备下列相应条件：</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（一）二级编剧</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舞台剧本、科研项目、两首以上歌词获省（部）级专业比赛一等奖</w:t>
      </w:r>
      <w:r w:rsidRPr="00CE02A0">
        <w:rPr>
          <w:rFonts w:asciiTheme="minorEastAsia" w:hAnsiTheme="minorEastAsia" w:cs="宋体" w:hint="eastAsia"/>
          <w:color w:val="585757"/>
          <w:kern w:val="0"/>
          <w:szCs w:val="21"/>
        </w:rPr>
        <w:t>1</w:t>
      </w:r>
      <w:r w:rsidRPr="00CE02A0">
        <w:rPr>
          <w:rFonts w:asciiTheme="minorEastAsia" w:hAnsiTheme="minorEastAsia" w:cs="宋体" w:hint="eastAsia"/>
          <w:color w:val="585757"/>
          <w:kern w:val="0"/>
          <w:sz w:val="24"/>
          <w:szCs w:val="24"/>
        </w:rPr>
        <w:t>项或二等奖</w:t>
      </w:r>
      <w:r w:rsidRPr="00CE02A0">
        <w:rPr>
          <w:rFonts w:asciiTheme="minorEastAsia" w:hAnsiTheme="minorEastAsia" w:cs="宋体" w:hint="eastAsia"/>
          <w:color w:val="585757"/>
          <w:kern w:val="0"/>
          <w:szCs w:val="21"/>
        </w:rPr>
        <w:t>2</w:t>
      </w:r>
      <w:r w:rsidRPr="00CE02A0">
        <w:rPr>
          <w:rFonts w:asciiTheme="minorEastAsia" w:hAnsiTheme="minorEastAsia" w:cs="宋体" w:hint="eastAsia"/>
          <w:color w:val="585757"/>
          <w:kern w:val="0"/>
          <w:sz w:val="24"/>
          <w:szCs w:val="24"/>
        </w:rPr>
        <w:t>项；或专著或论文集获省级以上理论奖或省级以上权威报刊好评。</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（二）二级导演</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有</w:t>
      </w:r>
      <w:r w:rsidRPr="00CE02A0">
        <w:rPr>
          <w:rFonts w:asciiTheme="minorEastAsia" w:hAnsiTheme="minorEastAsia" w:cs="宋体" w:hint="eastAsia"/>
          <w:color w:val="585757"/>
          <w:kern w:val="0"/>
          <w:szCs w:val="21"/>
        </w:rPr>
        <w:t>1</w:t>
      </w:r>
      <w:r w:rsidRPr="00CE02A0">
        <w:rPr>
          <w:rFonts w:asciiTheme="minorEastAsia" w:hAnsiTheme="minorEastAsia" w:cs="宋体" w:hint="eastAsia"/>
          <w:color w:val="585757"/>
          <w:kern w:val="0"/>
          <w:sz w:val="24"/>
          <w:szCs w:val="24"/>
        </w:rPr>
        <w:t>部大型戏剧作品或</w:t>
      </w:r>
      <w:r w:rsidRPr="00CE02A0">
        <w:rPr>
          <w:rFonts w:asciiTheme="minorEastAsia" w:hAnsiTheme="minorEastAsia" w:cs="宋体" w:hint="eastAsia"/>
          <w:color w:val="585757"/>
          <w:kern w:val="0"/>
          <w:szCs w:val="21"/>
        </w:rPr>
        <w:t>2</w:t>
      </w:r>
      <w:r w:rsidRPr="00CE02A0">
        <w:rPr>
          <w:rFonts w:asciiTheme="minorEastAsia" w:hAnsiTheme="minorEastAsia" w:cs="宋体" w:hint="eastAsia"/>
          <w:color w:val="585757"/>
          <w:kern w:val="0"/>
          <w:sz w:val="24"/>
          <w:szCs w:val="24"/>
        </w:rPr>
        <w:t>个舞蹈作品获省（部）级专业比赛导演单项一等奖</w:t>
      </w:r>
      <w:r w:rsidRPr="00CE02A0">
        <w:rPr>
          <w:rFonts w:asciiTheme="minorEastAsia" w:hAnsiTheme="minorEastAsia" w:cs="宋体" w:hint="eastAsia"/>
          <w:color w:val="585757"/>
          <w:kern w:val="0"/>
          <w:szCs w:val="21"/>
        </w:rPr>
        <w:t>1</w:t>
      </w:r>
      <w:r w:rsidRPr="00CE02A0">
        <w:rPr>
          <w:rFonts w:asciiTheme="minorEastAsia" w:hAnsiTheme="minorEastAsia" w:cs="宋体" w:hint="eastAsia"/>
          <w:color w:val="585757"/>
          <w:kern w:val="0"/>
          <w:sz w:val="24"/>
          <w:szCs w:val="24"/>
        </w:rPr>
        <w:t>项，或导演单项二等奖</w:t>
      </w:r>
      <w:r w:rsidRPr="00CE02A0">
        <w:rPr>
          <w:rFonts w:asciiTheme="minorEastAsia" w:hAnsiTheme="minorEastAsia" w:cs="宋体" w:hint="eastAsia"/>
          <w:color w:val="585757"/>
          <w:kern w:val="0"/>
          <w:szCs w:val="21"/>
        </w:rPr>
        <w:t>2</w:t>
      </w:r>
      <w:r w:rsidRPr="00CE02A0">
        <w:rPr>
          <w:rFonts w:asciiTheme="minorEastAsia" w:hAnsiTheme="minorEastAsia" w:cs="宋体" w:hint="eastAsia"/>
          <w:color w:val="585757"/>
          <w:kern w:val="0"/>
          <w:sz w:val="24"/>
          <w:szCs w:val="24"/>
        </w:rPr>
        <w:t>项。</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（三）二级指挥</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在国际比赛中获指挥奖，或在全国专业比赛中获指挥奖前</w:t>
      </w:r>
      <w:r w:rsidRPr="00CE02A0">
        <w:rPr>
          <w:rFonts w:asciiTheme="minorEastAsia" w:hAnsiTheme="minorEastAsia" w:cs="宋体" w:hint="eastAsia"/>
          <w:color w:val="585757"/>
          <w:kern w:val="0"/>
          <w:szCs w:val="21"/>
        </w:rPr>
        <w:t>6</w:t>
      </w:r>
      <w:r w:rsidRPr="00CE02A0">
        <w:rPr>
          <w:rFonts w:asciiTheme="minorEastAsia" w:hAnsiTheme="minorEastAsia" w:cs="宋体" w:hint="eastAsia"/>
          <w:color w:val="585757"/>
          <w:kern w:val="0"/>
          <w:sz w:val="24"/>
          <w:szCs w:val="24"/>
        </w:rPr>
        <w:t>名。</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（四）二级作曲</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有</w:t>
      </w:r>
      <w:r w:rsidRPr="00CE02A0">
        <w:rPr>
          <w:rFonts w:asciiTheme="minorEastAsia" w:hAnsiTheme="minorEastAsia" w:cs="宋体" w:hint="eastAsia"/>
          <w:color w:val="585757"/>
          <w:kern w:val="0"/>
          <w:szCs w:val="21"/>
        </w:rPr>
        <w:t>1</w:t>
      </w:r>
      <w:r w:rsidRPr="00CE02A0">
        <w:rPr>
          <w:rFonts w:asciiTheme="minorEastAsia" w:hAnsiTheme="minorEastAsia" w:cs="宋体" w:hint="eastAsia"/>
          <w:color w:val="585757"/>
          <w:kern w:val="0"/>
          <w:sz w:val="24"/>
          <w:szCs w:val="24"/>
        </w:rPr>
        <w:t>部大型音乐作品或戏剧音乐作品在全国专业比赛中获作曲三等奖以上奖项或获省（部）级专业比赛作曲二等奖</w:t>
      </w:r>
      <w:r w:rsidRPr="00CE02A0">
        <w:rPr>
          <w:rFonts w:asciiTheme="minorEastAsia" w:hAnsiTheme="minorEastAsia" w:cs="宋体" w:hint="eastAsia"/>
          <w:color w:val="585757"/>
          <w:kern w:val="0"/>
          <w:szCs w:val="21"/>
        </w:rPr>
        <w:t>1</w:t>
      </w:r>
      <w:r w:rsidRPr="00CE02A0">
        <w:rPr>
          <w:rFonts w:asciiTheme="minorEastAsia" w:hAnsiTheme="minorEastAsia" w:cs="宋体" w:hint="eastAsia"/>
          <w:color w:val="585757"/>
          <w:kern w:val="0"/>
          <w:sz w:val="24"/>
          <w:szCs w:val="24"/>
        </w:rPr>
        <w:t>项。</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（五）二级舞美设计师</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舞美作品在省（部）级专业比赛中获舞美设计一等奖，或其参加设计的剧目在全国专业比赛中获舞美设计三等奖以上奖项。</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lastRenderedPageBreak/>
        <w:t>（六）二级美术师</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在全国美术作品展览中获三等奖以上奖项，或在省（部）级专业美术作品比赛中获一等奖</w:t>
      </w:r>
      <w:r w:rsidRPr="00CE02A0">
        <w:rPr>
          <w:rFonts w:asciiTheme="minorEastAsia" w:hAnsiTheme="minorEastAsia" w:cs="宋体" w:hint="eastAsia"/>
          <w:color w:val="585757"/>
          <w:kern w:val="0"/>
          <w:szCs w:val="21"/>
        </w:rPr>
        <w:t>1</w:t>
      </w:r>
      <w:r w:rsidRPr="00CE02A0">
        <w:rPr>
          <w:rFonts w:asciiTheme="minorEastAsia" w:hAnsiTheme="minorEastAsia" w:cs="宋体" w:hint="eastAsia"/>
          <w:color w:val="585757"/>
          <w:kern w:val="0"/>
          <w:sz w:val="24"/>
          <w:szCs w:val="24"/>
        </w:rPr>
        <w:t>次或二等奖</w:t>
      </w:r>
      <w:r w:rsidRPr="00CE02A0">
        <w:rPr>
          <w:rFonts w:asciiTheme="minorEastAsia" w:hAnsiTheme="minorEastAsia" w:cs="宋体" w:hint="eastAsia"/>
          <w:color w:val="585757"/>
          <w:kern w:val="0"/>
          <w:szCs w:val="21"/>
        </w:rPr>
        <w:t>2</w:t>
      </w:r>
      <w:r w:rsidRPr="00CE02A0">
        <w:rPr>
          <w:rFonts w:asciiTheme="minorEastAsia" w:hAnsiTheme="minorEastAsia" w:cs="宋体" w:hint="eastAsia"/>
          <w:color w:val="585757"/>
          <w:kern w:val="0"/>
          <w:sz w:val="24"/>
          <w:szCs w:val="24"/>
        </w:rPr>
        <w:t>次。</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（七）二级演员</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在全国专业比赛中获表演二等奖以上奖项，或在省（部）级专业比赛中获表演一等奖</w:t>
      </w:r>
      <w:r w:rsidRPr="00CE02A0">
        <w:rPr>
          <w:rFonts w:asciiTheme="minorEastAsia" w:hAnsiTheme="minorEastAsia" w:cs="宋体" w:hint="eastAsia"/>
          <w:color w:val="585757"/>
          <w:kern w:val="0"/>
          <w:szCs w:val="21"/>
        </w:rPr>
        <w:t>1</w:t>
      </w:r>
      <w:r w:rsidRPr="00CE02A0">
        <w:rPr>
          <w:rFonts w:asciiTheme="minorEastAsia" w:hAnsiTheme="minorEastAsia" w:cs="宋体" w:hint="eastAsia"/>
          <w:color w:val="585757"/>
          <w:kern w:val="0"/>
          <w:sz w:val="24"/>
          <w:szCs w:val="24"/>
        </w:rPr>
        <w:t>次或表演二等奖</w:t>
      </w:r>
      <w:r w:rsidRPr="00CE02A0">
        <w:rPr>
          <w:rFonts w:asciiTheme="minorEastAsia" w:hAnsiTheme="minorEastAsia" w:cs="宋体" w:hint="eastAsia"/>
          <w:color w:val="585757"/>
          <w:kern w:val="0"/>
          <w:szCs w:val="21"/>
        </w:rPr>
        <w:t>2</w:t>
      </w:r>
      <w:r w:rsidRPr="00CE02A0">
        <w:rPr>
          <w:rFonts w:asciiTheme="minorEastAsia" w:hAnsiTheme="minorEastAsia" w:cs="宋体" w:hint="eastAsia"/>
          <w:color w:val="585757"/>
          <w:kern w:val="0"/>
          <w:sz w:val="24"/>
          <w:szCs w:val="24"/>
        </w:rPr>
        <w:t>次。</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（八）二级演奏员</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在省（部）级专业比赛中获演奏（伴奏）二等奖以上奖项。</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（九）主任舞台技师不作破格要求。</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三、破格申报艺术三级专业技术职务任职资格，在本专业工作中作出突出成绩，发挥骨干作用。同时具备下列相应条件：</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（一）三级编剧</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有</w:t>
      </w:r>
      <w:r w:rsidRPr="00CE02A0">
        <w:rPr>
          <w:rFonts w:asciiTheme="minorEastAsia" w:hAnsiTheme="minorEastAsia" w:cs="宋体" w:hint="eastAsia"/>
          <w:color w:val="585757"/>
          <w:kern w:val="0"/>
          <w:szCs w:val="21"/>
        </w:rPr>
        <w:t>1</w:t>
      </w:r>
      <w:r w:rsidRPr="00CE02A0">
        <w:rPr>
          <w:rFonts w:asciiTheme="minorEastAsia" w:hAnsiTheme="minorEastAsia" w:cs="宋体" w:hint="eastAsia"/>
          <w:color w:val="585757"/>
          <w:kern w:val="0"/>
          <w:sz w:val="24"/>
          <w:szCs w:val="24"/>
        </w:rPr>
        <w:t>部作品在市（厅）级专业比赛中获一等奖或在省级以上专业刊物上发表，或有</w:t>
      </w:r>
      <w:r w:rsidRPr="00CE02A0">
        <w:rPr>
          <w:rFonts w:asciiTheme="minorEastAsia" w:hAnsiTheme="minorEastAsia" w:cs="宋体" w:hint="eastAsia"/>
          <w:color w:val="585757"/>
          <w:kern w:val="0"/>
          <w:szCs w:val="21"/>
        </w:rPr>
        <w:t>2</w:t>
      </w:r>
      <w:r w:rsidRPr="00CE02A0">
        <w:rPr>
          <w:rFonts w:asciiTheme="minorEastAsia" w:hAnsiTheme="minorEastAsia" w:cs="宋体" w:hint="eastAsia"/>
          <w:color w:val="585757"/>
          <w:kern w:val="0"/>
          <w:sz w:val="24"/>
          <w:szCs w:val="24"/>
        </w:rPr>
        <w:t>篇论文在国家级专业报刊上发表或有</w:t>
      </w:r>
      <w:r w:rsidRPr="00CE02A0">
        <w:rPr>
          <w:rFonts w:asciiTheme="minorEastAsia" w:hAnsiTheme="minorEastAsia" w:cs="宋体" w:hint="eastAsia"/>
          <w:color w:val="585757"/>
          <w:kern w:val="0"/>
          <w:szCs w:val="21"/>
        </w:rPr>
        <w:t>5</w:t>
      </w:r>
      <w:r w:rsidRPr="00CE02A0">
        <w:rPr>
          <w:rFonts w:asciiTheme="minorEastAsia" w:hAnsiTheme="minorEastAsia" w:cs="宋体" w:hint="eastAsia"/>
          <w:color w:val="585757"/>
          <w:kern w:val="0"/>
          <w:sz w:val="24"/>
          <w:szCs w:val="24"/>
        </w:rPr>
        <w:t>篇论文在省级专业刊物上发表。</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（二）三级导演</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有</w:t>
      </w:r>
      <w:r w:rsidRPr="00CE02A0">
        <w:rPr>
          <w:rFonts w:asciiTheme="minorEastAsia" w:hAnsiTheme="minorEastAsia" w:cs="宋体" w:hint="eastAsia"/>
          <w:color w:val="585757"/>
          <w:kern w:val="0"/>
          <w:szCs w:val="21"/>
        </w:rPr>
        <w:t>1</w:t>
      </w:r>
      <w:r w:rsidRPr="00CE02A0">
        <w:rPr>
          <w:rFonts w:asciiTheme="minorEastAsia" w:hAnsiTheme="minorEastAsia" w:cs="宋体" w:hint="eastAsia"/>
          <w:color w:val="585757"/>
          <w:kern w:val="0"/>
          <w:sz w:val="24"/>
          <w:szCs w:val="24"/>
        </w:rPr>
        <w:t>部大型戏剧作品和</w:t>
      </w:r>
      <w:r w:rsidRPr="00CE02A0">
        <w:rPr>
          <w:rFonts w:asciiTheme="minorEastAsia" w:hAnsiTheme="minorEastAsia" w:cs="宋体" w:hint="eastAsia"/>
          <w:color w:val="585757"/>
          <w:kern w:val="0"/>
          <w:szCs w:val="21"/>
        </w:rPr>
        <w:t>2</w:t>
      </w:r>
      <w:r w:rsidRPr="00CE02A0">
        <w:rPr>
          <w:rFonts w:asciiTheme="minorEastAsia" w:hAnsiTheme="minorEastAsia" w:cs="宋体" w:hint="eastAsia"/>
          <w:color w:val="585757"/>
          <w:kern w:val="0"/>
          <w:sz w:val="24"/>
          <w:szCs w:val="24"/>
        </w:rPr>
        <w:t>个舞蹈作品在市（厅）级专业比赛中获导演单项一等奖或在省（部）级专业比赛中获导演单项二等奖。</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（三）三级指挥不作破格要求。</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（四）三级作曲</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有</w:t>
      </w:r>
      <w:r w:rsidRPr="00CE02A0">
        <w:rPr>
          <w:rFonts w:asciiTheme="minorEastAsia" w:hAnsiTheme="minorEastAsia" w:cs="宋体" w:hint="eastAsia"/>
          <w:color w:val="585757"/>
          <w:kern w:val="0"/>
          <w:szCs w:val="21"/>
        </w:rPr>
        <w:t>1</w:t>
      </w:r>
      <w:r w:rsidRPr="00CE02A0">
        <w:rPr>
          <w:rFonts w:asciiTheme="minorEastAsia" w:hAnsiTheme="minorEastAsia" w:cs="宋体" w:hint="eastAsia"/>
          <w:color w:val="585757"/>
          <w:kern w:val="0"/>
          <w:sz w:val="24"/>
          <w:szCs w:val="24"/>
        </w:rPr>
        <w:t>部中型以上作品在省（部）级专业比赛中获作曲三等奖或在市（厅）级专业比赛中获作曲二等奖以上奖项。</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（五）三级舞美设计师</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舞美作品在市（厅）级专业比赛中获舞美设计一等奖，或在省（部）级专业比赛中获舞美设计二等奖以上奖项。</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（六）三级美术师</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有美术作品参加全国美术作品展，或参加中国美术家协会举办的单项学术画展，或参加市（厅）级美术作品展中获二等奖以上奖项，或参加省（部）级美术作品展中获三等奖以上奖项。</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（七）三级演员</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在省（部）级专业比赛中获表演三等奖以上奖项，或在市（厅）级专业比赛中获表演二等奖以上奖项。</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（八）三级演奏员</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在专业文艺团体的一系列大、中型剧（节）目演出中担任过独奏、领奏，演奏出色，在市（厅）级专业比赛中获演奏（伴奏）二等奖以上奖项，或在省（部）级专业比赛中获演奏（伴奏）三等奖以上奖项。</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（九）舞台技师不作破格要求。</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四、艺术专业四级专业技术职务任职资格不作破格申报的要求。</w:t>
      </w:r>
    </w:p>
    <w:p w:rsidR="00CE02A0" w:rsidRPr="00CE02A0" w:rsidRDefault="00CE02A0" w:rsidP="00CE02A0">
      <w:pPr>
        <w:widowControl/>
        <w:spacing w:line="360" w:lineRule="exact"/>
        <w:ind w:firstLineChars="200" w:firstLine="482"/>
        <w:jc w:val="left"/>
        <w:rPr>
          <w:rFonts w:asciiTheme="minorEastAsia" w:hAnsiTheme="minorEastAsia" w:cs="宋体" w:hint="eastAsia"/>
          <w:b/>
          <w:color w:val="585757"/>
          <w:kern w:val="0"/>
          <w:szCs w:val="21"/>
        </w:rPr>
      </w:pPr>
      <w:r w:rsidRPr="00CE02A0">
        <w:rPr>
          <w:rFonts w:asciiTheme="minorEastAsia" w:hAnsiTheme="minorEastAsia" w:cs="宋体" w:hint="eastAsia"/>
          <w:b/>
          <w:color w:val="585757"/>
          <w:kern w:val="0"/>
          <w:sz w:val="24"/>
          <w:szCs w:val="24"/>
        </w:rPr>
        <w:t>第六条</w:t>
      </w:r>
      <w:r w:rsidRPr="00CE02A0">
        <w:rPr>
          <w:rFonts w:asciiTheme="minorEastAsia" w:hAnsiTheme="minorEastAsia" w:cs="宋体" w:hint="eastAsia"/>
          <w:color w:val="585757"/>
          <w:kern w:val="0"/>
          <w:sz w:val="24"/>
          <w:szCs w:val="24"/>
        </w:rPr>
        <w:t>评审</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lastRenderedPageBreak/>
        <w:t>评审是对专业技术人员能力和水平进行科学评价的重要环节。评委会主要是依据申报者提供的申报材料进行综合评价。总的要求是：坚持标准条件，注重能力业绩，鼓励突破创新，适当引导倾斜，力求客观公正，确保评价质量。具体从专业理论水平，专业实践运用，科研、师导、创新等方面进行评审：</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一、专业理论水平</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（一）申报一级专业技术职务任职资格者，必须具备很高的专业理论水平和文艺理论修养，对自己的艺术成果和创作实践能作出系统的专业理论论述，在省内外具有重大的影响。</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（二）申报二级专业技术职务任职资格者，必须具备较高的专业理论水平和艺术修养，对自己的艺术成果和创作实践能进行系统的总结，在省内具有较大影响。</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（三）申报三级专业技术职务任职资格者，必须具有系统的专业理论知识，有一定的专业理论研究水平，在本专业领域内有一定影响。</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（四）申报四级专业技术职务任职资格者，必须具有本专业的专业理论知识，参与专业理论研究活动并取得较好的成果。</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二、专业实践运用</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（一）申报一级专业技术职务任职资格者，必须具有高深的艺术造诣和专业技巧，能够主持组织完成重大的艺术作品和专业项目，在文艺创作上贡献显著，在省内外产生重大影响。</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（二）申报二级专业技术职务任职资格者，必须具有较高艺术造诣和专业技巧，在文艺创作上有所建树，能够主持完成较大的艺术作品和专业项目，在省内产生较大影响。</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（三）申报三级专业技术职务任职资格者，必须具有熟练的专业技巧和独立创作能力，在参与完成的大、中型艺术作品和专业项目中发挥骨干作用，在本专业领域内有一定影响。</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（四）申报四级专业技术职务任职资格者，必须掌握本专业的专业技巧，在参与艺术作品和专业项目的实践活动中受到同行的好评。</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三、科研、师导、创新</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评审活动中，对申报者特别是申报高、中级专业技术职务任职资格者，要重视对他们的科研能力、师导能力、创新能力的评价。</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科研是专业技术传承的基础。艺术专业的高、中级专业技术人员必须具有专业研究能力，注重专业理论研究和艺术实践活动总结，取得高水平的研究成果。</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师导是专业技术传承的桥梁。艺术专业的高、中级专业技术人员必须具有传授、指导能力，承担专业教学和艺术指导责任，促进和提高专业人员队伍的能力和水平。</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创新是专业技术传承的动力。艺术专业的高、中级专业技术人员必须具有专业创新能力，不断推陈出新，使我们的艺术事业永葆活力、持续发展。</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四、注意导向，适当倾斜</w:t>
      </w:r>
    </w:p>
    <w:p w:rsidR="00CE02A0" w:rsidRPr="00CE02A0" w:rsidRDefault="00CE02A0" w:rsidP="00CE02A0">
      <w:pPr>
        <w:widowControl/>
        <w:spacing w:line="360" w:lineRule="exact"/>
        <w:ind w:firstLineChars="200" w:firstLine="48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lastRenderedPageBreak/>
        <w:t>评审活动要从整个专业技术人员队伍建设的大局出发，注意导向，适当倾斜，鼓励专业技术人员到基层、到一线、到边远地区为艺术事业发展多做贡献。</w:t>
      </w:r>
    </w:p>
    <w:p w:rsidR="00CE02A0" w:rsidRPr="00CE02A0" w:rsidRDefault="00CE02A0" w:rsidP="00CE02A0">
      <w:pPr>
        <w:widowControl/>
        <w:spacing w:line="360" w:lineRule="exact"/>
        <w:jc w:val="left"/>
        <w:rPr>
          <w:rFonts w:asciiTheme="minorEastAsia" w:hAnsiTheme="minorEastAsia" w:cs="宋体" w:hint="eastAsia"/>
          <w:b/>
          <w:color w:val="585757"/>
          <w:kern w:val="0"/>
          <w:sz w:val="24"/>
          <w:szCs w:val="24"/>
        </w:rPr>
      </w:pPr>
    </w:p>
    <w:p w:rsidR="00CE02A0" w:rsidRPr="00CE02A0" w:rsidRDefault="00CE02A0" w:rsidP="00CE02A0">
      <w:pPr>
        <w:widowControl/>
        <w:spacing w:line="360" w:lineRule="exact"/>
        <w:jc w:val="center"/>
        <w:rPr>
          <w:rFonts w:asciiTheme="minorEastAsia" w:hAnsiTheme="minorEastAsia" w:cs="宋体" w:hint="eastAsia"/>
          <w:b/>
          <w:color w:val="585757"/>
          <w:kern w:val="0"/>
          <w:szCs w:val="21"/>
        </w:rPr>
      </w:pPr>
      <w:r w:rsidRPr="00CE02A0">
        <w:rPr>
          <w:rFonts w:asciiTheme="minorEastAsia" w:hAnsiTheme="minorEastAsia" w:cs="宋体" w:hint="eastAsia"/>
          <w:b/>
          <w:color w:val="585757"/>
          <w:kern w:val="0"/>
          <w:sz w:val="24"/>
          <w:szCs w:val="24"/>
        </w:rPr>
        <w:t>第三章</w:t>
      </w:r>
      <w:r w:rsidRPr="00CE02A0">
        <w:rPr>
          <w:rFonts w:asciiTheme="minorEastAsia" w:hAnsiTheme="minorEastAsia" w:cs="宋体" w:hint="eastAsia"/>
          <w:b/>
          <w:color w:val="585757"/>
          <w:kern w:val="0"/>
          <w:szCs w:val="21"/>
        </w:rPr>
        <w:t xml:space="preserve"> </w:t>
      </w:r>
      <w:r w:rsidRPr="00CE02A0">
        <w:rPr>
          <w:rFonts w:asciiTheme="minorEastAsia" w:hAnsiTheme="minorEastAsia" w:cs="宋体" w:hint="eastAsia"/>
          <w:b/>
          <w:color w:val="585757"/>
          <w:kern w:val="0"/>
          <w:sz w:val="24"/>
          <w:szCs w:val="24"/>
        </w:rPr>
        <w:t>附</w:t>
      </w:r>
      <w:r w:rsidRPr="00CE02A0">
        <w:rPr>
          <w:rFonts w:asciiTheme="minorEastAsia" w:hAnsiTheme="minorEastAsia" w:cs="宋体" w:hint="eastAsia"/>
          <w:b/>
          <w:color w:val="585757"/>
          <w:kern w:val="0"/>
          <w:szCs w:val="21"/>
        </w:rPr>
        <w:t xml:space="preserve"> </w:t>
      </w:r>
      <w:r w:rsidRPr="00CE02A0">
        <w:rPr>
          <w:rFonts w:asciiTheme="minorEastAsia" w:hAnsiTheme="minorEastAsia" w:cs="宋体" w:hint="eastAsia"/>
          <w:b/>
          <w:color w:val="585757"/>
          <w:kern w:val="0"/>
          <w:sz w:val="24"/>
          <w:szCs w:val="24"/>
        </w:rPr>
        <w:t>则</w:t>
      </w:r>
    </w:p>
    <w:p w:rsidR="00CE02A0" w:rsidRPr="00CE02A0" w:rsidRDefault="00CE02A0" w:rsidP="00CE02A0">
      <w:pPr>
        <w:widowControl/>
        <w:spacing w:line="360" w:lineRule="exact"/>
        <w:ind w:firstLineChars="200" w:firstLine="482"/>
        <w:jc w:val="left"/>
        <w:rPr>
          <w:rFonts w:asciiTheme="minorEastAsia" w:hAnsiTheme="minorEastAsia" w:cs="宋体" w:hint="eastAsia"/>
          <w:b/>
          <w:color w:val="585757"/>
          <w:kern w:val="0"/>
          <w:sz w:val="24"/>
          <w:szCs w:val="24"/>
        </w:rPr>
      </w:pPr>
    </w:p>
    <w:p w:rsidR="00CE02A0" w:rsidRPr="00CE02A0" w:rsidRDefault="00CE02A0" w:rsidP="00CE02A0">
      <w:pPr>
        <w:widowControl/>
        <w:spacing w:line="360" w:lineRule="exact"/>
        <w:ind w:firstLineChars="196" w:firstLine="472"/>
        <w:jc w:val="left"/>
        <w:rPr>
          <w:rFonts w:asciiTheme="minorEastAsia" w:hAnsiTheme="minorEastAsia" w:cs="宋体" w:hint="eastAsia"/>
          <w:color w:val="585757"/>
          <w:kern w:val="0"/>
          <w:szCs w:val="21"/>
        </w:rPr>
      </w:pPr>
      <w:r w:rsidRPr="00CE02A0">
        <w:rPr>
          <w:rFonts w:asciiTheme="minorEastAsia" w:hAnsiTheme="minorEastAsia" w:cs="宋体" w:hint="eastAsia"/>
          <w:b/>
          <w:color w:val="585757"/>
          <w:kern w:val="0"/>
          <w:sz w:val="24"/>
          <w:szCs w:val="24"/>
        </w:rPr>
        <w:t>第七条</w:t>
      </w:r>
      <w:r w:rsidRPr="00CE02A0">
        <w:rPr>
          <w:rFonts w:asciiTheme="minorEastAsia" w:hAnsiTheme="minorEastAsia" w:cs="宋体" w:hint="eastAsia"/>
          <w:color w:val="585757"/>
          <w:kern w:val="0"/>
          <w:sz w:val="24"/>
          <w:szCs w:val="24"/>
        </w:rPr>
        <w:t>电影电视行业的部分专业技术人员比照上述专业门类和申报条件进行申报、评审。</w:t>
      </w:r>
    </w:p>
    <w:p w:rsidR="00CE02A0" w:rsidRPr="00CE02A0" w:rsidRDefault="00CE02A0" w:rsidP="00CE02A0">
      <w:pPr>
        <w:widowControl/>
        <w:spacing w:line="360" w:lineRule="exact"/>
        <w:ind w:leftChars="200" w:left="420"/>
        <w:jc w:val="left"/>
        <w:rPr>
          <w:rFonts w:asciiTheme="minorEastAsia" w:hAnsiTheme="minorEastAsia" w:cs="宋体" w:hint="eastAsia"/>
          <w:color w:val="585757"/>
          <w:kern w:val="0"/>
          <w:szCs w:val="21"/>
        </w:rPr>
      </w:pPr>
      <w:r w:rsidRPr="00CE02A0">
        <w:rPr>
          <w:rFonts w:asciiTheme="minorEastAsia" w:hAnsiTheme="minorEastAsia" w:cs="宋体" w:hint="eastAsia"/>
          <w:b/>
          <w:color w:val="585757"/>
          <w:kern w:val="0"/>
          <w:sz w:val="24"/>
          <w:szCs w:val="24"/>
        </w:rPr>
        <w:t>第八条</w:t>
      </w:r>
      <w:r w:rsidRPr="00CE02A0">
        <w:rPr>
          <w:rFonts w:asciiTheme="minorEastAsia" w:hAnsiTheme="minorEastAsia" w:cs="宋体" w:hint="eastAsia"/>
          <w:color w:val="585757"/>
          <w:kern w:val="0"/>
          <w:sz w:val="24"/>
          <w:szCs w:val="24"/>
        </w:rPr>
        <w:t>凡三年内有以下情况之一者，不得申报评审专业技术职务任职资格。</w:t>
      </w:r>
    </w:p>
    <w:p w:rsidR="00CE02A0" w:rsidRPr="00CE02A0" w:rsidRDefault="00CE02A0" w:rsidP="00CE02A0">
      <w:pPr>
        <w:widowControl/>
        <w:spacing w:line="360" w:lineRule="exact"/>
        <w:ind w:leftChars="200" w:left="42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一、工作严重失职，造成恶劣影响的；</w:t>
      </w:r>
    </w:p>
    <w:p w:rsidR="00CE02A0" w:rsidRPr="00CE02A0" w:rsidRDefault="00CE02A0" w:rsidP="00CE02A0">
      <w:pPr>
        <w:widowControl/>
        <w:spacing w:line="360" w:lineRule="exact"/>
        <w:ind w:leftChars="200" w:left="42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二、年度考核不称职或连续两年考核基本称职的；</w:t>
      </w:r>
    </w:p>
    <w:p w:rsidR="00CE02A0" w:rsidRPr="00CE02A0" w:rsidRDefault="00CE02A0" w:rsidP="00CE02A0">
      <w:pPr>
        <w:widowControl/>
        <w:spacing w:line="360" w:lineRule="exact"/>
        <w:ind w:leftChars="200" w:left="42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三、伪造学历、资历，或申报业绩、成果弄虚作假，剽窃他人成果的；</w:t>
      </w:r>
    </w:p>
    <w:p w:rsidR="00CE02A0" w:rsidRPr="00CE02A0" w:rsidRDefault="00CE02A0" w:rsidP="00CE02A0">
      <w:pPr>
        <w:widowControl/>
        <w:spacing w:line="360" w:lineRule="exact"/>
        <w:ind w:leftChars="200" w:left="420"/>
        <w:jc w:val="left"/>
        <w:rPr>
          <w:rFonts w:asciiTheme="minorEastAsia" w:hAnsiTheme="minorEastAsia" w:cs="宋体" w:hint="eastAsia"/>
          <w:color w:val="585757"/>
          <w:kern w:val="0"/>
          <w:szCs w:val="21"/>
        </w:rPr>
      </w:pPr>
      <w:r w:rsidRPr="00CE02A0">
        <w:rPr>
          <w:rFonts w:asciiTheme="minorEastAsia" w:hAnsiTheme="minorEastAsia" w:cs="宋体" w:hint="eastAsia"/>
          <w:color w:val="585757"/>
          <w:kern w:val="0"/>
          <w:sz w:val="24"/>
          <w:szCs w:val="24"/>
        </w:rPr>
        <w:t>四、受到刑事处罚、行政处分，刑期和处分期未满三年。</w:t>
      </w:r>
    </w:p>
    <w:p w:rsidR="00CE02A0" w:rsidRPr="00CE02A0" w:rsidRDefault="00CE02A0" w:rsidP="00CE02A0">
      <w:pPr>
        <w:widowControl/>
        <w:spacing w:line="360" w:lineRule="exact"/>
        <w:ind w:leftChars="200" w:left="420"/>
        <w:jc w:val="left"/>
        <w:rPr>
          <w:rFonts w:asciiTheme="minorEastAsia" w:hAnsiTheme="minorEastAsia" w:cs="宋体" w:hint="eastAsia"/>
          <w:color w:val="585757"/>
          <w:kern w:val="0"/>
          <w:szCs w:val="21"/>
        </w:rPr>
      </w:pPr>
      <w:r w:rsidRPr="00CE02A0">
        <w:rPr>
          <w:rFonts w:asciiTheme="minorEastAsia" w:hAnsiTheme="minorEastAsia" w:cs="宋体" w:hint="eastAsia"/>
          <w:b/>
          <w:color w:val="585757"/>
          <w:kern w:val="0"/>
          <w:sz w:val="24"/>
          <w:szCs w:val="24"/>
        </w:rPr>
        <w:t>第九条</w:t>
      </w:r>
      <w:r w:rsidRPr="00CE02A0">
        <w:rPr>
          <w:rFonts w:asciiTheme="minorEastAsia" w:hAnsiTheme="minorEastAsia" w:cs="宋体" w:hint="eastAsia"/>
          <w:color w:val="585757"/>
          <w:kern w:val="0"/>
          <w:sz w:val="24"/>
          <w:szCs w:val="24"/>
        </w:rPr>
        <w:t>本评审条件由湖北省职称改革工作领导小组办公室负责解释。</w:t>
      </w:r>
    </w:p>
    <w:p w:rsidR="00CE02A0" w:rsidRPr="00CE02A0" w:rsidRDefault="00CE02A0" w:rsidP="00CE02A0">
      <w:pPr>
        <w:widowControl/>
        <w:spacing w:line="360" w:lineRule="exact"/>
        <w:ind w:leftChars="200" w:left="420"/>
        <w:jc w:val="left"/>
        <w:rPr>
          <w:rFonts w:asciiTheme="minorEastAsia" w:hAnsiTheme="minorEastAsia" w:cs="宋体" w:hint="eastAsia"/>
          <w:color w:val="585757"/>
          <w:kern w:val="0"/>
          <w:szCs w:val="21"/>
        </w:rPr>
      </w:pPr>
      <w:r w:rsidRPr="00CE02A0">
        <w:rPr>
          <w:rFonts w:asciiTheme="minorEastAsia" w:hAnsiTheme="minorEastAsia" w:cs="宋体" w:hint="eastAsia"/>
          <w:b/>
          <w:color w:val="585757"/>
          <w:kern w:val="0"/>
          <w:sz w:val="24"/>
          <w:szCs w:val="24"/>
        </w:rPr>
        <w:t>第十条</w:t>
      </w:r>
      <w:r w:rsidRPr="00CE02A0">
        <w:rPr>
          <w:rFonts w:asciiTheme="minorEastAsia" w:hAnsiTheme="minorEastAsia" w:cs="宋体" w:hint="eastAsia"/>
          <w:color w:val="585757"/>
          <w:kern w:val="0"/>
          <w:sz w:val="24"/>
          <w:szCs w:val="24"/>
        </w:rPr>
        <w:t>本评审条件自下发之日起执行，原条件废止。</w:t>
      </w:r>
    </w:p>
    <w:p w:rsidR="00863B0F" w:rsidRPr="00CE02A0" w:rsidRDefault="00863B0F"/>
    <w:sectPr w:rsidR="00863B0F" w:rsidRPr="00CE02A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3B0F" w:rsidRDefault="00863B0F" w:rsidP="00CE02A0">
      <w:r>
        <w:separator/>
      </w:r>
    </w:p>
  </w:endnote>
  <w:endnote w:type="continuationSeparator" w:id="1">
    <w:p w:rsidR="00863B0F" w:rsidRDefault="00863B0F" w:rsidP="00CE02A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3B0F" w:rsidRDefault="00863B0F" w:rsidP="00CE02A0">
      <w:r>
        <w:separator/>
      </w:r>
    </w:p>
  </w:footnote>
  <w:footnote w:type="continuationSeparator" w:id="1">
    <w:p w:rsidR="00863B0F" w:rsidRDefault="00863B0F" w:rsidP="00CE02A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E02A0"/>
    <w:rsid w:val="00863B0F"/>
    <w:rsid w:val="00CE02A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CE02A0"/>
    <w:pPr>
      <w:widowControl/>
      <w:spacing w:before="100" w:beforeAutospacing="1" w:after="100" w:afterAutospacing="1"/>
      <w:jc w:val="left"/>
      <w:outlineLvl w:val="2"/>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E02A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E02A0"/>
    <w:rPr>
      <w:sz w:val="18"/>
      <w:szCs w:val="18"/>
    </w:rPr>
  </w:style>
  <w:style w:type="paragraph" w:styleId="a4">
    <w:name w:val="footer"/>
    <w:basedOn w:val="a"/>
    <w:link w:val="Char0"/>
    <w:uiPriority w:val="99"/>
    <w:semiHidden/>
    <w:unhideWhenUsed/>
    <w:rsid w:val="00CE02A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E02A0"/>
    <w:rPr>
      <w:sz w:val="18"/>
      <w:szCs w:val="18"/>
    </w:rPr>
  </w:style>
  <w:style w:type="character" w:customStyle="1" w:styleId="3Char">
    <w:name w:val="标题 3 Char"/>
    <w:basedOn w:val="a0"/>
    <w:link w:val="3"/>
    <w:uiPriority w:val="9"/>
    <w:rsid w:val="00CE02A0"/>
    <w:rPr>
      <w:rFonts w:ascii="宋体" w:eastAsia="宋体" w:hAnsi="宋体" w:cs="宋体"/>
      <w:b/>
      <w:bCs/>
      <w:kern w:val="0"/>
      <w:sz w:val="24"/>
      <w:szCs w:val="24"/>
    </w:rPr>
  </w:style>
  <w:style w:type="character" w:styleId="a5">
    <w:name w:val="Emphasis"/>
    <w:basedOn w:val="a0"/>
    <w:uiPriority w:val="20"/>
    <w:qFormat/>
    <w:rsid w:val="00CE02A0"/>
    <w:rPr>
      <w:b w:val="0"/>
      <w:bCs w:val="0"/>
      <w:i w:val="0"/>
      <w:iCs w:val="0"/>
    </w:rPr>
  </w:style>
  <w:style w:type="paragraph" w:styleId="a6">
    <w:name w:val="Normal (Web)"/>
    <w:basedOn w:val="a"/>
    <w:uiPriority w:val="99"/>
    <w:semiHidden/>
    <w:unhideWhenUsed/>
    <w:rsid w:val="00CE02A0"/>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10981016">
      <w:bodyDiv w:val="1"/>
      <w:marLeft w:val="0"/>
      <w:marRight w:val="0"/>
      <w:marTop w:val="0"/>
      <w:marBottom w:val="0"/>
      <w:divBdr>
        <w:top w:val="none" w:sz="0" w:space="0" w:color="auto"/>
        <w:left w:val="none" w:sz="0" w:space="0" w:color="auto"/>
        <w:bottom w:val="none" w:sz="0" w:space="0" w:color="auto"/>
        <w:right w:val="none" w:sz="0" w:space="0" w:color="auto"/>
      </w:divBdr>
      <w:divsChild>
        <w:div w:id="1369842834">
          <w:marLeft w:val="0"/>
          <w:marRight w:val="0"/>
          <w:marTop w:val="0"/>
          <w:marBottom w:val="0"/>
          <w:divBdr>
            <w:top w:val="none" w:sz="0" w:space="0" w:color="auto"/>
            <w:left w:val="none" w:sz="0" w:space="0" w:color="auto"/>
            <w:bottom w:val="none" w:sz="0" w:space="0" w:color="auto"/>
            <w:right w:val="none" w:sz="0" w:space="0" w:color="auto"/>
          </w:divBdr>
          <w:divsChild>
            <w:div w:id="1930196195">
              <w:marLeft w:val="0"/>
              <w:marRight w:val="0"/>
              <w:marTop w:val="0"/>
              <w:marBottom w:val="0"/>
              <w:divBdr>
                <w:top w:val="none" w:sz="0" w:space="0" w:color="auto"/>
                <w:left w:val="none" w:sz="0" w:space="0" w:color="auto"/>
                <w:bottom w:val="none" w:sz="0" w:space="0" w:color="auto"/>
                <w:right w:val="none" w:sz="0" w:space="0" w:color="auto"/>
              </w:divBdr>
              <w:divsChild>
                <w:div w:id="240332246">
                  <w:marLeft w:val="0"/>
                  <w:marRight w:val="0"/>
                  <w:marTop w:val="0"/>
                  <w:marBottom w:val="0"/>
                  <w:divBdr>
                    <w:top w:val="single" w:sz="18" w:space="10" w:color="3284CE"/>
                    <w:left w:val="single" w:sz="6" w:space="15" w:color="D0D0D0"/>
                    <w:bottom w:val="single" w:sz="6" w:space="26" w:color="D0D0D0"/>
                    <w:right w:val="single" w:sz="6" w:space="15" w:color="D0D0D0"/>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1932</Words>
  <Characters>11019</Characters>
  <Application>Microsoft Office Word</Application>
  <DocSecurity>0</DocSecurity>
  <Lines>91</Lines>
  <Paragraphs>25</Paragraphs>
  <ScaleCrop>false</ScaleCrop>
  <Company/>
  <LinksUpToDate>false</LinksUpToDate>
  <CharactersWithSpaces>12926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2014-06-27T09:50:00Z</dcterms:created>
  <dcterms:modified xsi:type="dcterms:W3CDTF">2014-06-27T09:50:00Z</dcterms:modified>
</cp:coreProperties>
</file>