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2E6" w:rsidRPr="00E522E6" w:rsidRDefault="00E522E6" w:rsidP="00E522E6">
      <w:pPr>
        <w:widowControl/>
        <w:spacing w:before="100" w:beforeAutospacing="1" w:after="100" w:afterAutospacing="1"/>
        <w:jc w:val="center"/>
        <w:outlineLvl w:val="2"/>
        <w:rPr>
          <w:rFonts w:ascii="宋体" w:eastAsia="宋体" w:hAnsi="宋体" w:cs="宋体"/>
          <w:b/>
          <w:bCs/>
          <w:color w:val="585757"/>
          <w:kern w:val="0"/>
          <w:sz w:val="33"/>
          <w:szCs w:val="33"/>
        </w:rPr>
      </w:pPr>
      <w:r w:rsidRPr="00E522E6">
        <w:rPr>
          <w:rFonts w:ascii="宋体" w:eastAsia="宋体" w:hAnsi="宋体" w:cs="宋体"/>
          <w:b/>
          <w:bCs/>
          <w:color w:val="585757"/>
          <w:kern w:val="0"/>
          <w:sz w:val="33"/>
          <w:szCs w:val="33"/>
        </w:rPr>
        <w:t>关于印发《湖北省社会科学研究系列专业技术职务任职资格申报评审条件（修订试行）》的通知</w:t>
      </w:r>
    </w:p>
    <w:p w:rsidR="00E522E6" w:rsidRPr="00E522E6" w:rsidRDefault="00E522E6" w:rsidP="00E522E6">
      <w:pPr>
        <w:widowControl/>
        <w:jc w:val="left"/>
        <w:rPr>
          <w:rFonts w:ascii="宋体" w:eastAsia="宋体" w:hAnsi="宋体" w:cs="宋体"/>
          <w:color w:val="585757"/>
          <w:kern w:val="0"/>
          <w:sz w:val="18"/>
          <w:szCs w:val="18"/>
        </w:rPr>
      </w:pPr>
    </w:p>
    <w:p w:rsidR="00E522E6" w:rsidRPr="00E522E6" w:rsidRDefault="00E522E6" w:rsidP="00E522E6">
      <w:pPr>
        <w:widowControl/>
        <w:spacing w:before="100" w:beforeAutospacing="1" w:after="100" w:afterAutospacing="1" w:line="255" w:lineRule="atLeast"/>
        <w:rPr>
          <w:rFonts w:ascii="宋体" w:eastAsia="宋体" w:hAnsi="宋体" w:cs="宋体"/>
          <w:color w:val="333333"/>
          <w:kern w:val="0"/>
          <w:sz w:val="27"/>
          <w:szCs w:val="27"/>
        </w:rPr>
      </w:pPr>
    </w:p>
    <w:p w:rsidR="00E522E6" w:rsidRPr="00E522E6" w:rsidRDefault="00E522E6" w:rsidP="00E522E6">
      <w:pPr>
        <w:widowControl/>
        <w:spacing w:line="360" w:lineRule="exact"/>
        <w:ind w:firstLineChars="200" w:firstLine="480"/>
        <w:jc w:val="right"/>
        <w:rPr>
          <w:rFonts w:asciiTheme="minorEastAsia" w:hAnsiTheme="minorEastAsia" w:cs="宋体"/>
          <w:color w:val="000000" w:themeColor="text1"/>
          <w:kern w:val="0"/>
          <w:szCs w:val="21"/>
        </w:rPr>
      </w:pPr>
      <w:r w:rsidRPr="00E522E6">
        <w:rPr>
          <w:rFonts w:asciiTheme="minorEastAsia" w:hAnsiTheme="minorEastAsia" w:cs="宋体" w:hint="eastAsia"/>
          <w:color w:val="000000" w:themeColor="text1"/>
          <w:kern w:val="0"/>
          <w:sz w:val="24"/>
          <w:szCs w:val="24"/>
        </w:rPr>
        <w:t>鄂职改办</w:t>
      </w:r>
      <w:r w:rsidRPr="00E522E6">
        <w:rPr>
          <w:rFonts w:asciiTheme="minorEastAsia" w:hAnsiTheme="minorEastAsia" w:cs="宋体" w:hint="eastAsia"/>
          <w:color w:val="000000" w:themeColor="text1"/>
          <w:kern w:val="0"/>
          <w:szCs w:val="21"/>
        </w:rPr>
        <w:t>[2013]125</w:t>
      </w:r>
      <w:r w:rsidRPr="00E522E6">
        <w:rPr>
          <w:rFonts w:asciiTheme="minorEastAsia" w:hAnsiTheme="minorEastAsia" w:cs="宋体" w:hint="eastAsia"/>
          <w:color w:val="000000" w:themeColor="text1"/>
          <w:kern w:val="0"/>
          <w:sz w:val="24"/>
          <w:szCs w:val="24"/>
        </w:rPr>
        <w:t>号</w:t>
      </w:r>
    </w:p>
    <w:p w:rsidR="00E522E6" w:rsidRPr="00E522E6" w:rsidRDefault="00E522E6" w:rsidP="00E522E6">
      <w:pPr>
        <w:widowControl/>
        <w:spacing w:line="360" w:lineRule="exact"/>
        <w:ind w:firstLineChars="200" w:firstLine="480"/>
        <w:jc w:val="right"/>
        <w:rPr>
          <w:rFonts w:asciiTheme="minorEastAsia" w:hAnsiTheme="minorEastAsia" w:cs="宋体" w:hint="eastAsia"/>
          <w:color w:val="000000" w:themeColor="text1"/>
          <w:kern w:val="0"/>
          <w:sz w:val="24"/>
          <w:szCs w:val="24"/>
        </w:rPr>
      </w:pPr>
    </w:p>
    <w:p w:rsidR="00E522E6" w:rsidRPr="00E522E6" w:rsidRDefault="00E522E6" w:rsidP="00E522E6">
      <w:pPr>
        <w:widowControl/>
        <w:spacing w:line="360" w:lineRule="exact"/>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各市、州、省直管市、神农架林区人力资源和社会保障局（职改办），省直有关部门、大型企事业单位人事处（人力资源部）：</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现将《湖北省社会科学研究系列专业技术职务任职资格申报评审条件（修订试行）》印发给你们，请遵照执行。</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自本通知下发之日起，原评审条件即停止执行。</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E522E6" w:rsidRPr="00E522E6" w:rsidRDefault="00E522E6" w:rsidP="00E522E6">
      <w:pPr>
        <w:widowControl/>
        <w:spacing w:line="360" w:lineRule="exact"/>
        <w:ind w:firstLineChars="200" w:firstLine="480"/>
        <w:jc w:val="righ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湖北省职称改革工作领导小组办公室</w:t>
      </w:r>
    </w:p>
    <w:p w:rsidR="00E522E6" w:rsidRPr="00E522E6" w:rsidRDefault="00E522E6" w:rsidP="00E522E6">
      <w:pPr>
        <w:widowControl/>
        <w:spacing w:line="360" w:lineRule="exact"/>
        <w:ind w:firstLineChars="200" w:firstLine="480"/>
        <w:jc w:val="righ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2013年</w:t>
      </w:r>
      <w:r w:rsidRPr="00E522E6">
        <w:rPr>
          <w:rFonts w:asciiTheme="minorEastAsia" w:hAnsiTheme="minorEastAsia" w:cs="宋体" w:hint="eastAsia"/>
          <w:color w:val="000000" w:themeColor="text1"/>
          <w:kern w:val="0"/>
          <w:szCs w:val="21"/>
        </w:rPr>
        <w:t>8</w:t>
      </w:r>
      <w:r w:rsidRPr="00E522E6">
        <w:rPr>
          <w:rFonts w:asciiTheme="minorEastAsia" w:hAnsiTheme="minorEastAsia" w:cs="宋体" w:hint="eastAsia"/>
          <w:color w:val="000000" w:themeColor="text1"/>
          <w:kern w:val="0"/>
          <w:sz w:val="24"/>
          <w:szCs w:val="24"/>
        </w:rPr>
        <w:t>月</w:t>
      </w:r>
      <w:r w:rsidRPr="00E522E6">
        <w:rPr>
          <w:rFonts w:asciiTheme="minorEastAsia" w:hAnsiTheme="minorEastAsia" w:cs="宋体" w:hint="eastAsia"/>
          <w:color w:val="000000" w:themeColor="text1"/>
          <w:kern w:val="0"/>
          <w:szCs w:val="21"/>
        </w:rPr>
        <w:t>30</w:t>
      </w:r>
      <w:r w:rsidRPr="00E522E6">
        <w:rPr>
          <w:rFonts w:asciiTheme="minorEastAsia" w:hAnsiTheme="minorEastAsia" w:cs="宋体" w:hint="eastAsia"/>
          <w:color w:val="000000" w:themeColor="text1"/>
          <w:kern w:val="0"/>
          <w:sz w:val="24"/>
          <w:szCs w:val="24"/>
        </w:rPr>
        <w:t>日</w:t>
      </w:r>
    </w:p>
    <w:p w:rsidR="00E522E6" w:rsidRPr="00E522E6" w:rsidRDefault="00E522E6" w:rsidP="00E522E6">
      <w:pPr>
        <w:widowControl/>
        <w:spacing w:line="360" w:lineRule="exact"/>
        <w:jc w:val="left"/>
        <w:rPr>
          <w:rFonts w:asciiTheme="minorEastAsia" w:hAnsiTheme="minorEastAsia" w:cs="宋体" w:hint="eastAsia"/>
          <w:b/>
          <w:color w:val="000000" w:themeColor="text1"/>
          <w:kern w:val="0"/>
          <w:sz w:val="24"/>
          <w:szCs w:val="24"/>
        </w:rPr>
      </w:pPr>
    </w:p>
    <w:p w:rsidR="00E522E6" w:rsidRPr="00E522E6" w:rsidRDefault="00E522E6" w:rsidP="00E522E6">
      <w:pPr>
        <w:widowControl/>
        <w:spacing w:line="360" w:lineRule="exact"/>
        <w:jc w:val="left"/>
        <w:rPr>
          <w:rFonts w:asciiTheme="minorEastAsia" w:hAnsiTheme="minorEastAsia" w:cs="宋体" w:hint="eastAsia"/>
          <w:b/>
          <w:color w:val="000000" w:themeColor="text1"/>
          <w:kern w:val="0"/>
          <w:sz w:val="24"/>
          <w:szCs w:val="24"/>
        </w:rPr>
      </w:pPr>
    </w:p>
    <w:p w:rsidR="00E522E6" w:rsidRPr="00E522E6" w:rsidRDefault="00E522E6" w:rsidP="00E522E6">
      <w:pPr>
        <w:widowControl/>
        <w:spacing w:line="360" w:lineRule="exact"/>
        <w:jc w:val="center"/>
        <w:rPr>
          <w:rFonts w:asciiTheme="minorEastAsia" w:hAnsiTheme="minorEastAsia" w:cs="宋体" w:hint="eastAsia"/>
          <w:b/>
          <w:color w:val="000000" w:themeColor="text1"/>
          <w:kern w:val="0"/>
          <w:szCs w:val="21"/>
        </w:rPr>
      </w:pPr>
      <w:r w:rsidRPr="00E522E6">
        <w:rPr>
          <w:rFonts w:asciiTheme="minorEastAsia" w:hAnsiTheme="minorEastAsia" w:cs="宋体" w:hint="eastAsia"/>
          <w:b/>
          <w:color w:val="000000" w:themeColor="text1"/>
          <w:kern w:val="0"/>
          <w:sz w:val="24"/>
          <w:szCs w:val="24"/>
        </w:rPr>
        <w:t>湖北省社会科学研究系列专业技术职务任职资格申报评审条件</w:t>
      </w:r>
    </w:p>
    <w:p w:rsidR="00E522E6" w:rsidRPr="00E522E6" w:rsidRDefault="00E522E6" w:rsidP="00E522E6">
      <w:pPr>
        <w:widowControl/>
        <w:spacing w:line="360" w:lineRule="exact"/>
        <w:jc w:val="center"/>
        <w:rPr>
          <w:rFonts w:asciiTheme="minorEastAsia" w:hAnsiTheme="minorEastAsia" w:cs="宋体" w:hint="eastAsia"/>
          <w:b/>
          <w:color w:val="000000" w:themeColor="text1"/>
          <w:kern w:val="0"/>
          <w:szCs w:val="21"/>
        </w:rPr>
      </w:pPr>
      <w:r w:rsidRPr="00E522E6">
        <w:rPr>
          <w:rFonts w:asciiTheme="minorEastAsia" w:hAnsiTheme="minorEastAsia" w:cs="宋体" w:hint="eastAsia"/>
          <w:b/>
          <w:color w:val="000000" w:themeColor="text1"/>
          <w:kern w:val="0"/>
          <w:sz w:val="24"/>
          <w:szCs w:val="24"/>
        </w:rPr>
        <w:t>（修订试行）</w:t>
      </w:r>
    </w:p>
    <w:p w:rsidR="00E522E6" w:rsidRPr="00E522E6" w:rsidRDefault="00E522E6" w:rsidP="00E522E6">
      <w:pPr>
        <w:widowControl/>
        <w:spacing w:line="360" w:lineRule="exact"/>
        <w:jc w:val="left"/>
        <w:rPr>
          <w:rFonts w:asciiTheme="minorEastAsia" w:hAnsiTheme="minorEastAsia" w:cs="宋体" w:hint="eastAsia"/>
          <w:b/>
          <w:color w:val="000000" w:themeColor="text1"/>
          <w:kern w:val="0"/>
          <w:sz w:val="24"/>
          <w:szCs w:val="24"/>
        </w:rPr>
      </w:pPr>
    </w:p>
    <w:p w:rsidR="00E522E6" w:rsidRPr="00E522E6" w:rsidRDefault="00E522E6" w:rsidP="00E522E6">
      <w:pPr>
        <w:widowControl/>
        <w:spacing w:line="360" w:lineRule="exact"/>
        <w:jc w:val="center"/>
        <w:rPr>
          <w:rFonts w:asciiTheme="minorEastAsia" w:hAnsiTheme="minorEastAsia" w:cs="宋体" w:hint="eastAsia"/>
          <w:b/>
          <w:color w:val="000000" w:themeColor="text1"/>
          <w:kern w:val="0"/>
          <w:szCs w:val="21"/>
        </w:rPr>
      </w:pPr>
      <w:r w:rsidRPr="00E522E6">
        <w:rPr>
          <w:rFonts w:asciiTheme="minorEastAsia" w:hAnsiTheme="minorEastAsia" w:cs="宋体" w:hint="eastAsia"/>
          <w:b/>
          <w:color w:val="000000" w:themeColor="text1"/>
          <w:kern w:val="0"/>
          <w:sz w:val="24"/>
          <w:szCs w:val="24"/>
        </w:rPr>
        <w:t>第一章</w:t>
      </w:r>
      <w:r w:rsidRPr="00E522E6">
        <w:rPr>
          <w:rFonts w:asciiTheme="minorEastAsia" w:hAnsiTheme="minorEastAsia" w:cs="宋体" w:hint="eastAsia"/>
          <w:b/>
          <w:color w:val="000000" w:themeColor="text1"/>
          <w:kern w:val="0"/>
          <w:szCs w:val="21"/>
        </w:rPr>
        <w:t xml:space="preserve"> </w:t>
      </w:r>
      <w:r w:rsidRPr="00E522E6">
        <w:rPr>
          <w:rFonts w:asciiTheme="minorEastAsia" w:hAnsiTheme="minorEastAsia" w:cs="宋体" w:hint="eastAsia"/>
          <w:b/>
          <w:color w:val="000000" w:themeColor="text1"/>
          <w:kern w:val="0"/>
          <w:sz w:val="24"/>
          <w:szCs w:val="24"/>
        </w:rPr>
        <w:t>总</w:t>
      </w:r>
      <w:r w:rsidRPr="00E522E6">
        <w:rPr>
          <w:rFonts w:asciiTheme="minorEastAsia" w:hAnsiTheme="minorEastAsia" w:cs="宋体" w:hint="eastAsia"/>
          <w:b/>
          <w:color w:val="000000" w:themeColor="text1"/>
          <w:kern w:val="0"/>
          <w:szCs w:val="21"/>
        </w:rPr>
        <w:t xml:space="preserve"> </w:t>
      </w:r>
      <w:r w:rsidRPr="00E522E6">
        <w:rPr>
          <w:rFonts w:asciiTheme="minorEastAsia" w:hAnsiTheme="minorEastAsia" w:cs="宋体" w:hint="eastAsia"/>
          <w:b/>
          <w:color w:val="000000" w:themeColor="text1"/>
          <w:kern w:val="0"/>
          <w:sz w:val="24"/>
          <w:szCs w:val="24"/>
        </w:rPr>
        <w:t>则</w:t>
      </w:r>
    </w:p>
    <w:p w:rsidR="00E522E6" w:rsidRPr="00E522E6" w:rsidRDefault="00E522E6" w:rsidP="00E522E6">
      <w:pPr>
        <w:widowControl/>
        <w:spacing w:line="360" w:lineRule="exact"/>
        <w:jc w:val="left"/>
        <w:rPr>
          <w:rFonts w:asciiTheme="minorEastAsia" w:hAnsiTheme="minorEastAsia" w:cs="宋体" w:hint="eastAsia"/>
          <w:b/>
          <w:color w:val="000000" w:themeColor="text1"/>
          <w:kern w:val="0"/>
          <w:sz w:val="24"/>
          <w:szCs w:val="24"/>
        </w:rPr>
      </w:pPr>
    </w:p>
    <w:p w:rsidR="00E522E6" w:rsidRPr="00E522E6" w:rsidRDefault="00E522E6" w:rsidP="00E522E6">
      <w:pPr>
        <w:widowControl/>
        <w:spacing w:line="360" w:lineRule="exact"/>
        <w:ind w:firstLineChars="200" w:firstLine="482"/>
        <w:jc w:val="left"/>
        <w:rPr>
          <w:rFonts w:asciiTheme="minorEastAsia" w:hAnsiTheme="minorEastAsia" w:cs="宋体" w:hint="eastAsia"/>
          <w:color w:val="000000" w:themeColor="text1"/>
          <w:kern w:val="0"/>
          <w:szCs w:val="21"/>
        </w:rPr>
      </w:pPr>
      <w:r w:rsidRPr="00E522E6">
        <w:rPr>
          <w:rFonts w:asciiTheme="minorEastAsia" w:hAnsiTheme="minorEastAsia" w:cs="宋体" w:hint="eastAsia"/>
          <w:b/>
          <w:color w:val="000000" w:themeColor="text1"/>
          <w:kern w:val="0"/>
          <w:sz w:val="24"/>
          <w:szCs w:val="24"/>
        </w:rPr>
        <w:t>第一条</w:t>
      </w:r>
      <w:r w:rsidRPr="00E522E6">
        <w:rPr>
          <w:rFonts w:asciiTheme="minorEastAsia" w:hAnsiTheme="minorEastAsia" w:cs="宋体" w:hint="eastAsia"/>
          <w:color w:val="000000" w:themeColor="text1"/>
          <w:kern w:val="0"/>
          <w:sz w:val="24"/>
          <w:szCs w:val="24"/>
        </w:rPr>
        <w:t>为了适应中国特色社会主义建设事业发展的新要求，客观公正科学地评价社会科学研究专业技术人员的能力和水平，建设高素质的社会科学研究人员队伍，促进社会科学研究事业的繁荣，促进科技进步和经济社会发展，在原有条件试行实践多年的基础上，根据《中国社会科学院研究人员职务试行条例》及国家和省里职称改革工作有关政策规定，结合我省实际，现修订制定本条件。</w:t>
      </w:r>
    </w:p>
    <w:p w:rsidR="00E522E6" w:rsidRPr="00E522E6" w:rsidRDefault="00E522E6" w:rsidP="00E522E6">
      <w:pPr>
        <w:widowControl/>
        <w:spacing w:line="360" w:lineRule="exact"/>
        <w:ind w:firstLineChars="200" w:firstLine="482"/>
        <w:jc w:val="left"/>
        <w:rPr>
          <w:rFonts w:asciiTheme="minorEastAsia" w:hAnsiTheme="minorEastAsia" w:cs="宋体" w:hint="eastAsia"/>
          <w:color w:val="000000" w:themeColor="text1"/>
          <w:kern w:val="0"/>
          <w:szCs w:val="21"/>
        </w:rPr>
      </w:pPr>
      <w:r w:rsidRPr="00E522E6">
        <w:rPr>
          <w:rFonts w:asciiTheme="minorEastAsia" w:hAnsiTheme="minorEastAsia" w:cs="宋体" w:hint="eastAsia"/>
          <w:b/>
          <w:color w:val="000000" w:themeColor="text1"/>
          <w:kern w:val="0"/>
          <w:sz w:val="24"/>
          <w:szCs w:val="24"/>
        </w:rPr>
        <w:t>第二条</w:t>
      </w:r>
      <w:r w:rsidRPr="00E522E6">
        <w:rPr>
          <w:rFonts w:asciiTheme="minorEastAsia" w:hAnsiTheme="minorEastAsia" w:cs="宋体" w:hint="eastAsia"/>
          <w:color w:val="000000" w:themeColor="text1"/>
          <w:kern w:val="0"/>
          <w:sz w:val="24"/>
          <w:szCs w:val="24"/>
        </w:rPr>
        <w:t>社会科学研究系列专业技术职务分为三级，高级专业技术职务名称为研究员、副研究员，中级专业技术职务名称为助理研究员，初级专业技术职务名称为研究实习员。</w:t>
      </w:r>
    </w:p>
    <w:p w:rsidR="00E522E6" w:rsidRPr="00E522E6" w:rsidRDefault="00E522E6" w:rsidP="00E522E6">
      <w:pPr>
        <w:widowControl/>
        <w:spacing w:line="360" w:lineRule="exact"/>
        <w:ind w:firstLineChars="200" w:firstLine="482"/>
        <w:jc w:val="left"/>
        <w:rPr>
          <w:rFonts w:asciiTheme="minorEastAsia" w:hAnsiTheme="minorEastAsia" w:cs="宋体" w:hint="eastAsia"/>
          <w:color w:val="000000" w:themeColor="text1"/>
          <w:kern w:val="0"/>
          <w:sz w:val="24"/>
          <w:szCs w:val="24"/>
        </w:rPr>
      </w:pPr>
      <w:r w:rsidRPr="00E522E6">
        <w:rPr>
          <w:rFonts w:asciiTheme="minorEastAsia" w:hAnsiTheme="minorEastAsia" w:cs="宋体" w:hint="eastAsia"/>
          <w:b/>
          <w:color w:val="000000" w:themeColor="text1"/>
          <w:kern w:val="0"/>
          <w:sz w:val="24"/>
          <w:szCs w:val="24"/>
        </w:rPr>
        <w:t>第三条</w:t>
      </w:r>
      <w:r w:rsidRPr="00E522E6">
        <w:rPr>
          <w:rFonts w:asciiTheme="minorEastAsia" w:hAnsiTheme="minorEastAsia" w:cs="宋体" w:hint="eastAsia"/>
          <w:color w:val="000000" w:themeColor="text1"/>
          <w:kern w:val="0"/>
          <w:sz w:val="24"/>
          <w:szCs w:val="24"/>
        </w:rPr>
        <w:t>本条件适用于在社会科学研究岗位上从事基础理论和应用转化研究的专业技术人员，申报社会科学研究系列相应专业技术职务任职资格的评审。</w:t>
      </w:r>
    </w:p>
    <w:p w:rsidR="00E522E6" w:rsidRPr="00E522E6" w:rsidRDefault="00E522E6" w:rsidP="00E522E6">
      <w:pPr>
        <w:widowControl/>
        <w:spacing w:line="360" w:lineRule="exact"/>
        <w:jc w:val="left"/>
        <w:rPr>
          <w:rFonts w:asciiTheme="minorEastAsia" w:hAnsiTheme="minorEastAsia" w:cs="宋体" w:hint="eastAsia"/>
          <w:b/>
          <w:color w:val="000000" w:themeColor="text1"/>
          <w:kern w:val="0"/>
          <w:sz w:val="24"/>
          <w:szCs w:val="24"/>
        </w:rPr>
      </w:pPr>
    </w:p>
    <w:p w:rsidR="00E522E6" w:rsidRPr="00E522E6" w:rsidRDefault="00E522E6" w:rsidP="00E522E6">
      <w:pPr>
        <w:widowControl/>
        <w:spacing w:line="360" w:lineRule="exact"/>
        <w:jc w:val="center"/>
        <w:rPr>
          <w:rFonts w:asciiTheme="minorEastAsia" w:hAnsiTheme="minorEastAsia" w:cs="宋体" w:hint="eastAsia"/>
          <w:b/>
          <w:color w:val="000000" w:themeColor="text1"/>
          <w:kern w:val="0"/>
          <w:szCs w:val="21"/>
        </w:rPr>
      </w:pPr>
      <w:r w:rsidRPr="00E522E6">
        <w:rPr>
          <w:rFonts w:asciiTheme="minorEastAsia" w:hAnsiTheme="minorEastAsia" w:cs="宋体" w:hint="eastAsia"/>
          <w:b/>
          <w:color w:val="000000" w:themeColor="text1"/>
          <w:kern w:val="0"/>
          <w:sz w:val="24"/>
          <w:szCs w:val="24"/>
        </w:rPr>
        <w:t>第二章</w:t>
      </w:r>
      <w:r w:rsidRPr="00E522E6">
        <w:rPr>
          <w:rFonts w:asciiTheme="minorEastAsia" w:hAnsiTheme="minorEastAsia" w:cs="宋体" w:hint="eastAsia"/>
          <w:b/>
          <w:color w:val="000000" w:themeColor="text1"/>
          <w:kern w:val="0"/>
          <w:szCs w:val="21"/>
        </w:rPr>
        <w:t xml:space="preserve"> </w:t>
      </w:r>
      <w:r w:rsidRPr="00E522E6">
        <w:rPr>
          <w:rFonts w:asciiTheme="minorEastAsia" w:hAnsiTheme="minorEastAsia" w:cs="宋体" w:hint="eastAsia"/>
          <w:b/>
          <w:color w:val="000000" w:themeColor="text1"/>
          <w:kern w:val="0"/>
          <w:sz w:val="24"/>
          <w:szCs w:val="24"/>
        </w:rPr>
        <w:t>分</w:t>
      </w:r>
      <w:r w:rsidRPr="00E522E6">
        <w:rPr>
          <w:rFonts w:asciiTheme="minorEastAsia" w:hAnsiTheme="minorEastAsia" w:cs="宋体" w:hint="eastAsia"/>
          <w:b/>
          <w:color w:val="000000" w:themeColor="text1"/>
          <w:kern w:val="0"/>
          <w:szCs w:val="21"/>
        </w:rPr>
        <w:t xml:space="preserve"> </w:t>
      </w:r>
      <w:r w:rsidRPr="00E522E6">
        <w:rPr>
          <w:rFonts w:asciiTheme="minorEastAsia" w:hAnsiTheme="minorEastAsia" w:cs="宋体" w:hint="eastAsia"/>
          <w:b/>
          <w:color w:val="000000" w:themeColor="text1"/>
          <w:kern w:val="0"/>
          <w:sz w:val="24"/>
          <w:szCs w:val="24"/>
        </w:rPr>
        <w:t>则</w:t>
      </w:r>
    </w:p>
    <w:p w:rsidR="00E522E6" w:rsidRPr="00E522E6" w:rsidRDefault="00E522E6" w:rsidP="00E522E6">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E522E6" w:rsidRPr="00E522E6" w:rsidRDefault="00E522E6" w:rsidP="00E522E6">
      <w:pPr>
        <w:widowControl/>
        <w:spacing w:line="360" w:lineRule="exact"/>
        <w:ind w:firstLineChars="200" w:firstLine="482"/>
        <w:jc w:val="left"/>
        <w:rPr>
          <w:rFonts w:asciiTheme="minorEastAsia" w:hAnsiTheme="minorEastAsia" w:cs="宋体" w:hint="eastAsia"/>
          <w:color w:val="000000" w:themeColor="text1"/>
          <w:kern w:val="0"/>
          <w:szCs w:val="21"/>
        </w:rPr>
      </w:pPr>
      <w:r w:rsidRPr="00E522E6">
        <w:rPr>
          <w:rFonts w:asciiTheme="minorEastAsia" w:hAnsiTheme="minorEastAsia" w:cs="宋体" w:hint="eastAsia"/>
          <w:b/>
          <w:bCs/>
          <w:color w:val="000000" w:themeColor="text1"/>
          <w:kern w:val="0"/>
          <w:sz w:val="24"/>
          <w:szCs w:val="24"/>
        </w:rPr>
        <w:lastRenderedPageBreak/>
        <w:t>第四条</w:t>
      </w:r>
      <w:r w:rsidRPr="00E522E6">
        <w:rPr>
          <w:rFonts w:asciiTheme="minorEastAsia" w:hAnsiTheme="minorEastAsia" w:cs="宋体" w:hint="eastAsia"/>
          <w:color w:val="000000" w:themeColor="text1"/>
          <w:kern w:val="0"/>
          <w:sz w:val="24"/>
          <w:szCs w:val="24"/>
        </w:rPr>
        <w:t>申报</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一、基本条件</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一）拥护中国共产党的领导，热爱社会主义祖国，坚持党的基本路线，努力学习马列主义、毛泽东思想、邓小平理论、“三个代表”重要思想和科学发展观，热爱社会科学研究事业，积极为社会主义建设事业服务；</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（二）认真履行岗位职责，努力完成本职工作任务，年度考核和任职考核均为称职以上，其中破格人员近两年内考核必须有一次为优秀；</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（三）遵纪守法，作风正派，具有良好的学术学风、职业道德和社会公德；</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（四）外语、计算机应用、水平能力测试和继续教育符合国家和省里的有关规定；</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（五）身心健康，能够坚持正常工作。</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二、学历资历条件</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（一）研究员</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具备下列条件之一者，可以申报评审研究员职务任职资格：</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1、博士研究生毕业或取得博士学位后，从事本专业工作</w:t>
      </w:r>
      <w:r w:rsidRPr="00E522E6">
        <w:rPr>
          <w:rFonts w:asciiTheme="minorEastAsia" w:hAnsiTheme="minorEastAsia" w:cs="宋体" w:hint="eastAsia"/>
          <w:color w:val="000000" w:themeColor="text1"/>
          <w:kern w:val="0"/>
          <w:szCs w:val="21"/>
        </w:rPr>
        <w:t>7</w:t>
      </w:r>
      <w:r w:rsidRPr="00E522E6">
        <w:rPr>
          <w:rFonts w:asciiTheme="minorEastAsia" w:hAnsiTheme="minorEastAsia" w:cs="宋体" w:hint="eastAsia"/>
          <w:color w:val="000000" w:themeColor="text1"/>
          <w:kern w:val="0"/>
          <w:sz w:val="24"/>
          <w:szCs w:val="24"/>
        </w:rPr>
        <w:t>年以上，取得副研究员任职资格，并从事副研究员工作</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年以上；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2、硕士研究生毕业或取得硕士学位后，从事本专业工作</w:t>
      </w:r>
      <w:r w:rsidRPr="00E522E6">
        <w:rPr>
          <w:rFonts w:asciiTheme="minorEastAsia" w:hAnsiTheme="minorEastAsia" w:cs="宋体" w:hint="eastAsia"/>
          <w:color w:val="000000" w:themeColor="text1"/>
          <w:kern w:val="0"/>
          <w:szCs w:val="21"/>
        </w:rPr>
        <w:t>13</w:t>
      </w:r>
      <w:r w:rsidRPr="00E522E6">
        <w:rPr>
          <w:rFonts w:asciiTheme="minorEastAsia" w:hAnsiTheme="minorEastAsia" w:cs="宋体" w:hint="eastAsia"/>
          <w:color w:val="000000" w:themeColor="text1"/>
          <w:kern w:val="0"/>
          <w:sz w:val="24"/>
          <w:szCs w:val="24"/>
        </w:rPr>
        <w:t>年以上，取得副研究员任职资格，并从事副研究员工作</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年以上；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3、大学本科毕业或取得学士学位后，从事本专业工作</w:t>
      </w:r>
      <w:r w:rsidRPr="00E522E6">
        <w:rPr>
          <w:rFonts w:asciiTheme="minorEastAsia" w:hAnsiTheme="minorEastAsia" w:cs="宋体" w:hint="eastAsia"/>
          <w:color w:val="000000" w:themeColor="text1"/>
          <w:kern w:val="0"/>
          <w:szCs w:val="21"/>
        </w:rPr>
        <w:t>15</w:t>
      </w:r>
      <w:r w:rsidRPr="00E522E6">
        <w:rPr>
          <w:rFonts w:asciiTheme="minorEastAsia" w:hAnsiTheme="minorEastAsia" w:cs="宋体" w:hint="eastAsia"/>
          <w:color w:val="000000" w:themeColor="text1"/>
          <w:kern w:val="0"/>
          <w:sz w:val="24"/>
          <w:szCs w:val="24"/>
        </w:rPr>
        <w:t>年以上，取得副研究员任职资格，并从事副研究员工作</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年以上；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4、参加工作后取得本专业或相近专业的上述相同学历或学位，从事本专业技术工作累计达到上述规定的年限，取得副研究员任职资格，并从事副研究员工作</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年以上。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（二）副研究员</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具备下列条件之一者，可以申报评审副研究员职务任职资格：</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1、博士研究生毕业或取得博士学位后，取得助理研究员任职资格，并从事助理研究员工作</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年以上；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2、硕士研究生毕业或取得硕士学位后，从事本专业工作</w:t>
      </w:r>
      <w:r w:rsidRPr="00E522E6">
        <w:rPr>
          <w:rFonts w:asciiTheme="minorEastAsia" w:hAnsiTheme="minorEastAsia" w:cs="宋体" w:hint="eastAsia"/>
          <w:color w:val="000000" w:themeColor="text1"/>
          <w:kern w:val="0"/>
          <w:szCs w:val="21"/>
        </w:rPr>
        <w:t>8</w:t>
      </w:r>
      <w:r w:rsidRPr="00E522E6">
        <w:rPr>
          <w:rFonts w:asciiTheme="minorEastAsia" w:hAnsiTheme="minorEastAsia" w:cs="宋体" w:hint="eastAsia"/>
          <w:color w:val="000000" w:themeColor="text1"/>
          <w:kern w:val="0"/>
          <w:sz w:val="24"/>
          <w:szCs w:val="24"/>
        </w:rPr>
        <w:t>年以上，取得助理研究员任职资格，并从事助理研究员工作</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年以上；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3、大学本科毕业或取得学士学位后，从事本专业工作</w:t>
      </w:r>
      <w:r w:rsidRPr="00E522E6">
        <w:rPr>
          <w:rFonts w:asciiTheme="minorEastAsia" w:hAnsiTheme="minorEastAsia" w:cs="宋体" w:hint="eastAsia"/>
          <w:color w:val="000000" w:themeColor="text1"/>
          <w:kern w:val="0"/>
          <w:szCs w:val="21"/>
        </w:rPr>
        <w:t>10</w:t>
      </w:r>
      <w:r w:rsidRPr="00E522E6">
        <w:rPr>
          <w:rFonts w:asciiTheme="minorEastAsia" w:hAnsiTheme="minorEastAsia" w:cs="宋体" w:hint="eastAsia"/>
          <w:color w:val="000000" w:themeColor="text1"/>
          <w:kern w:val="0"/>
          <w:sz w:val="24"/>
          <w:szCs w:val="24"/>
        </w:rPr>
        <w:t>年以上，取得助理研究员任职资格，并从事助理研究员工作</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年以上；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4、参加工作后取得本专业或相近专业的上述相同学历或学位，从事本专业技术工作累计达到上述规定的年限，取得助理研究员任职资格，并从事助理研究员工作</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年以上。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（三）助理研究员</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具备下列条件之一者，可以认定或申报评审助理研究员职务任职资格：</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1、博士研究生毕业或取得博士学位后，或硕士研究生毕业后从事本专业工作</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年以上；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lastRenderedPageBreak/>
        <w:t>2、硕士研究生毕业或取得硕士学位，并从事本专业技术工作</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年以上，经考核合格可认定；</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3、硕士研究生毕业或取得硕士学位，或取得双学士学位，从事本专业技术工作</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年以上，取得研究实习员职务任职资格，并从事研究实习员工作</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年以上；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4、大学本科毕业或取得学士学位后，从事本专业技术工作</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年以上，取得研究实习员职务任职资格，并从事研究实习员工作</w:t>
      </w:r>
      <w:r w:rsidRPr="00E522E6">
        <w:rPr>
          <w:rFonts w:asciiTheme="minorEastAsia" w:hAnsiTheme="minorEastAsia" w:cs="宋体" w:hint="eastAsia"/>
          <w:color w:val="000000" w:themeColor="text1"/>
          <w:kern w:val="0"/>
          <w:szCs w:val="21"/>
        </w:rPr>
        <w:t>4</w:t>
      </w:r>
      <w:r w:rsidRPr="00E522E6">
        <w:rPr>
          <w:rFonts w:asciiTheme="minorEastAsia" w:hAnsiTheme="minorEastAsia" w:cs="宋体" w:hint="eastAsia"/>
          <w:color w:val="000000" w:themeColor="text1"/>
          <w:kern w:val="0"/>
          <w:sz w:val="24"/>
          <w:szCs w:val="24"/>
        </w:rPr>
        <w:t>年以上；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5、参加工作后取得本专业或相近专业的上述相同学历或学位，从事本专业技术工作和研究实习员职务工作累计达到上述规定的相应年限。</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（四）研究实习员</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具备下列条件之一者，可以申报评审研究实习员职务任职资格：</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1、硕士研究生毕业或取得硕士学位、获得双学士学位或研究生班毕业，从事本专业技术工作当年经考核合格可认定；</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2、大学本科毕业或取得学士学位后，从事本专业技术工作</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年见习期满经考核合格可认定；</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3、大学专科毕业后，从事本专业技术工作</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年见习期满，再从事本专业技术工作</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年经考核合格可认定。</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三、能力业绩条件</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（一）申报研究员任职资格，在任副研究员期间，应具备下列条件中的</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条：</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1、主持（或第一参加人）国家社科基金一般项目、省社科基金重点项目或省级招投标项目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2、主持省社科基金一般项目、省软科学研究项目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项，或副省级市社科基金重点项目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3、主持省直厅局、市州政府（或相当单位）委托项目</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4、独立（或排名第一）在省级以上本专业学术刊物发表论文</w:t>
      </w:r>
      <w:r w:rsidRPr="00E522E6">
        <w:rPr>
          <w:rFonts w:asciiTheme="minorEastAsia" w:hAnsiTheme="minorEastAsia" w:cs="宋体" w:hint="eastAsia"/>
          <w:color w:val="000000" w:themeColor="text1"/>
          <w:kern w:val="0"/>
          <w:szCs w:val="21"/>
        </w:rPr>
        <w:t>8</w:t>
      </w:r>
      <w:r w:rsidRPr="00E522E6">
        <w:rPr>
          <w:rFonts w:asciiTheme="minorEastAsia" w:hAnsiTheme="minorEastAsia" w:cs="宋体" w:hint="eastAsia"/>
          <w:color w:val="000000" w:themeColor="text1"/>
          <w:kern w:val="0"/>
          <w:sz w:val="24"/>
          <w:szCs w:val="24"/>
        </w:rPr>
        <w:t>篇（不含资料、消息等一般性文字，下同），其中全国中文核心期刊不少于</w:t>
      </w:r>
      <w:r w:rsidRPr="00E522E6">
        <w:rPr>
          <w:rFonts w:asciiTheme="minorEastAsia" w:hAnsiTheme="minorEastAsia" w:cs="宋体" w:hint="eastAsia"/>
          <w:color w:val="000000" w:themeColor="text1"/>
          <w:kern w:val="0"/>
          <w:szCs w:val="21"/>
        </w:rPr>
        <w:t>4</w:t>
      </w:r>
      <w:r w:rsidRPr="00E522E6">
        <w:rPr>
          <w:rFonts w:asciiTheme="minorEastAsia" w:hAnsiTheme="minorEastAsia" w:cs="宋体" w:hint="eastAsia"/>
          <w:color w:val="000000" w:themeColor="text1"/>
          <w:kern w:val="0"/>
          <w:sz w:val="24"/>
          <w:szCs w:val="24"/>
        </w:rPr>
        <w:t>篇；</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5、独立（或排名第一）发表或执笔撰写调研报告</w:t>
      </w:r>
      <w:r w:rsidRPr="00E522E6">
        <w:rPr>
          <w:rFonts w:asciiTheme="minorEastAsia" w:hAnsiTheme="minorEastAsia" w:cs="宋体" w:hint="eastAsia"/>
          <w:color w:val="000000" w:themeColor="text1"/>
          <w:kern w:val="0"/>
          <w:szCs w:val="21"/>
        </w:rPr>
        <w:t>4</w:t>
      </w:r>
      <w:r w:rsidRPr="00E522E6">
        <w:rPr>
          <w:rFonts w:asciiTheme="minorEastAsia" w:hAnsiTheme="minorEastAsia" w:cs="宋体" w:hint="eastAsia"/>
          <w:color w:val="000000" w:themeColor="text1"/>
          <w:kern w:val="0"/>
          <w:sz w:val="24"/>
          <w:szCs w:val="24"/>
        </w:rPr>
        <w:t>篇。其成果有省领导批示或被省有关部门（含企事业单位）采纳，有显著的社会和经济效益；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6、独立撰写学术著作</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部，或合作撰写（第一作者）</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部以上（省级以上出版社公开出版，每部不少于</w:t>
      </w:r>
      <w:r w:rsidRPr="00E522E6">
        <w:rPr>
          <w:rFonts w:asciiTheme="minorEastAsia" w:hAnsiTheme="minorEastAsia" w:cs="宋体" w:hint="eastAsia"/>
          <w:color w:val="000000" w:themeColor="text1"/>
          <w:kern w:val="0"/>
          <w:szCs w:val="21"/>
        </w:rPr>
        <w:t>20</w:t>
      </w:r>
      <w:r w:rsidRPr="00E522E6">
        <w:rPr>
          <w:rFonts w:asciiTheme="minorEastAsia" w:hAnsiTheme="minorEastAsia" w:cs="宋体" w:hint="eastAsia"/>
          <w:color w:val="000000" w:themeColor="text1"/>
          <w:kern w:val="0"/>
          <w:sz w:val="24"/>
          <w:szCs w:val="24"/>
        </w:rPr>
        <w:t>万字，有</w:t>
      </w:r>
      <w:r w:rsidRPr="00E522E6">
        <w:rPr>
          <w:rFonts w:asciiTheme="minorEastAsia" w:hAnsiTheme="minorEastAsia" w:cs="宋体" w:hint="eastAsia"/>
          <w:color w:val="000000" w:themeColor="text1"/>
          <w:kern w:val="0"/>
          <w:szCs w:val="21"/>
        </w:rPr>
        <w:t>CIP</w:t>
      </w:r>
      <w:r w:rsidRPr="00E522E6">
        <w:rPr>
          <w:rFonts w:asciiTheme="minorEastAsia" w:hAnsiTheme="minorEastAsia" w:cs="宋体" w:hint="eastAsia"/>
          <w:color w:val="000000" w:themeColor="text1"/>
          <w:kern w:val="0"/>
          <w:sz w:val="24"/>
          <w:szCs w:val="24"/>
        </w:rPr>
        <w:t>数据）；</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7、获湖北省社会科学优秀成果奖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项（一等奖前</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名、二等奖前</w:t>
      </w:r>
      <w:r w:rsidRPr="00E522E6">
        <w:rPr>
          <w:rFonts w:asciiTheme="minorEastAsia" w:hAnsiTheme="minorEastAsia" w:cs="宋体" w:hint="eastAsia"/>
          <w:color w:val="000000" w:themeColor="text1"/>
          <w:kern w:val="0"/>
          <w:szCs w:val="21"/>
        </w:rPr>
        <w:t>4</w:t>
      </w:r>
      <w:r w:rsidRPr="00E522E6">
        <w:rPr>
          <w:rFonts w:asciiTheme="minorEastAsia" w:hAnsiTheme="minorEastAsia" w:cs="宋体" w:hint="eastAsia"/>
          <w:color w:val="000000" w:themeColor="text1"/>
          <w:kern w:val="0"/>
          <w:sz w:val="24"/>
          <w:szCs w:val="24"/>
        </w:rPr>
        <w:t>名、三等奖独立获奖或第一名，含国家部委、兄弟省市区政府颁发的同类奖项，下同），或湖北发展研究奖、省委优秀调研奖、副省级市社会科学优秀成果奖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项（一等奖前</w:t>
      </w:r>
      <w:r w:rsidRPr="00E522E6">
        <w:rPr>
          <w:rFonts w:asciiTheme="minorEastAsia" w:hAnsiTheme="minorEastAsia" w:cs="宋体" w:hint="eastAsia"/>
          <w:color w:val="000000" w:themeColor="text1"/>
          <w:kern w:val="0"/>
          <w:szCs w:val="21"/>
        </w:rPr>
        <w:t>4</w:t>
      </w:r>
      <w:r w:rsidRPr="00E522E6">
        <w:rPr>
          <w:rFonts w:asciiTheme="minorEastAsia" w:hAnsiTheme="minorEastAsia" w:cs="宋体" w:hint="eastAsia"/>
          <w:color w:val="000000" w:themeColor="text1"/>
          <w:kern w:val="0"/>
          <w:sz w:val="24"/>
          <w:szCs w:val="24"/>
        </w:rPr>
        <w:t>名、二等奖前</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名、三等奖独立获奖或第一名），或国家级学会颁发的优秀成果奖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项（一等奖前</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名，二等奖前</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名、三等奖独立获奖或第一名），或独立获省级学会颁发的一等奖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项；或独立获市（州）政府、省直厅局颁发的优秀成果奖一等奖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（二）申报副研究员任职资格，在任助理研究员职务期间，应具备下列条件中的</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条：</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lastRenderedPageBreak/>
        <w:t>1、参加（前</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名）国家社科基金一般项目、省社科基金重点项目或省级招投标项目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2、参加（第一名）省社科基金、省软科学一般项目或市、州、厅局招投标项目</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项，或主持副省级市社科基金项目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3、主持省直厅局、市州政府（或相当单位）委托项目</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4、独立（或排名第一）在省级以上本专业学术刊物发表论文</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篇，其中全国中文核心期刊论文不少于</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篇；</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5、独立（或排名第一）发表或执笔撰写调研报告</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篇。其成果有部门领导批示或被市、州有关部门采纳，产生较好的社会和经济效益；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6、独立（或前</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名）获湖北省社会科学优秀成果奖三等奖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项，或湖北发展研究奖、省委优秀调研奖、副省级市社会科学优秀成果奖三等奖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项（含国家部委、兄弟省市区政府颁发的同类奖项）；或国家级学会颁发的三等奖、省级学会颁发的二等奖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项；或市（州）政府、省直厅局颁发的优秀研究成果奖二等奖</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7、独立撰写（或主编）学术著作</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部，或合作出版</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部以上（省级以上出版社公开出版，有</w:t>
      </w:r>
      <w:r w:rsidRPr="00E522E6">
        <w:rPr>
          <w:rFonts w:asciiTheme="minorEastAsia" w:hAnsiTheme="minorEastAsia" w:cs="宋体" w:hint="eastAsia"/>
          <w:color w:val="000000" w:themeColor="text1"/>
          <w:kern w:val="0"/>
          <w:szCs w:val="21"/>
        </w:rPr>
        <w:t>CIP</w:t>
      </w:r>
      <w:r w:rsidRPr="00E522E6">
        <w:rPr>
          <w:rFonts w:asciiTheme="minorEastAsia" w:hAnsiTheme="minorEastAsia" w:cs="宋体" w:hint="eastAsia"/>
          <w:color w:val="000000" w:themeColor="text1"/>
          <w:kern w:val="0"/>
          <w:sz w:val="24"/>
          <w:szCs w:val="24"/>
        </w:rPr>
        <w:t>数据，每部不少于</w:t>
      </w:r>
      <w:r w:rsidRPr="00E522E6">
        <w:rPr>
          <w:rFonts w:asciiTheme="minorEastAsia" w:hAnsiTheme="minorEastAsia" w:cs="宋体" w:hint="eastAsia"/>
          <w:color w:val="000000" w:themeColor="text1"/>
          <w:kern w:val="0"/>
          <w:szCs w:val="21"/>
        </w:rPr>
        <w:t>15</w:t>
      </w:r>
      <w:r w:rsidRPr="00E522E6">
        <w:rPr>
          <w:rFonts w:asciiTheme="minorEastAsia" w:hAnsiTheme="minorEastAsia" w:cs="宋体" w:hint="eastAsia"/>
          <w:color w:val="000000" w:themeColor="text1"/>
          <w:kern w:val="0"/>
          <w:sz w:val="24"/>
          <w:szCs w:val="24"/>
        </w:rPr>
        <w:t>万字）。</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（三）申报助理研究员任职资格，在任研究实习员职务期间，应具备下列条件中的</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条：</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1、参加（前</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名）国家社科基金一般项目、省社科基金重点项目或省级招投标项目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2、参加（前</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名）省社科基金项目、省软科学项目、省级招投标项目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项，或（前</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名）参加副省级市社科基金项目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3、参加（前</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名）省直厅局、市州政府（或相当单位）委托项目</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4、独立（或排名第一）在省级以上本专业学术刊物发表论文</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篇，其中全国中文核心期刊不少于</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篇；</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5、独立发表或执笔撰写调研报告</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篇，其成果有部门领导批示或被市、州有关部门采纳，产生较好的社会和经济效益；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6、获（前</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名）湖北省社会科学优秀成果奖三等奖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项，或湖北发展研究奖、省委优秀调研奖、副省级市社会科学优秀成果奖三等奖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项（含国家部委、兄弟省市区政府颁发的同类奖项）；或国家级学会颁发的三等奖、省级学会颁发的二等奖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项；或市（州）政府、省直厅局颁发的优秀研究成果奖二等奖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项、三等奖及或其他奖励</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7、独立完成学术著作</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章的撰写（省级以上出版社公开出版，有</w:t>
      </w:r>
      <w:r w:rsidRPr="00E522E6">
        <w:rPr>
          <w:rFonts w:asciiTheme="minorEastAsia" w:hAnsiTheme="minorEastAsia" w:cs="宋体" w:hint="eastAsia"/>
          <w:color w:val="000000" w:themeColor="text1"/>
          <w:kern w:val="0"/>
          <w:szCs w:val="21"/>
        </w:rPr>
        <w:t>CIP</w:t>
      </w:r>
      <w:r w:rsidRPr="00E522E6">
        <w:rPr>
          <w:rFonts w:asciiTheme="minorEastAsia" w:hAnsiTheme="minorEastAsia" w:cs="宋体" w:hint="eastAsia"/>
          <w:color w:val="000000" w:themeColor="text1"/>
          <w:kern w:val="0"/>
          <w:sz w:val="24"/>
          <w:szCs w:val="24"/>
        </w:rPr>
        <w:t>数据）。</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（四）申报研究实习员职务任职资格，必须初步掌握科学研究的基本方法，在高、中级人员的指导下，较好地完成专业工作任务。</w:t>
      </w:r>
    </w:p>
    <w:p w:rsidR="00E522E6" w:rsidRPr="00E522E6" w:rsidRDefault="00E522E6" w:rsidP="00E522E6">
      <w:pPr>
        <w:widowControl/>
        <w:spacing w:line="360" w:lineRule="exact"/>
        <w:ind w:firstLineChars="200" w:firstLine="482"/>
        <w:jc w:val="left"/>
        <w:rPr>
          <w:rFonts w:asciiTheme="minorEastAsia" w:hAnsiTheme="minorEastAsia" w:cs="宋体" w:hint="eastAsia"/>
          <w:color w:val="000000" w:themeColor="text1"/>
          <w:kern w:val="0"/>
          <w:szCs w:val="21"/>
        </w:rPr>
      </w:pPr>
      <w:r w:rsidRPr="00E522E6">
        <w:rPr>
          <w:rFonts w:asciiTheme="minorEastAsia" w:hAnsiTheme="minorEastAsia" w:cs="宋体" w:hint="eastAsia"/>
          <w:b/>
          <w:color w:val="000000" w:themeColor="text1"/>
          <w:kern w:val="0"/>
          <w:sz w:val="24"/>
          <w:szCs w:val="24"/>
        </w:rPr>
        <w:t>第五条</w:t>
      </w:r>
      <w:r w:rsidRPr="00E522E6">
        <w:rPr>
          <w:rFonts w:asciiTheme="minorEastAsia" w:hAnsiTheme="minorEastAsia" w:cs="宋体" w:hint="eastAsia"/>
          <w:color w:val="000000" w:themeColor="text1"/>
          <w:kern w:val="0"/>
          <w:sz w:val="24"/>
          <w:szCs w:val="24"/>
        </w:rPr>
        <w:t>破格</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不具备规定的学历资历，确有真才实学、突出能力、特殊成果、显著业绩者，可以破格申报社会科学研究系列相应的专业技术职务任职资格。</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lastRenderedPageBreak/>
        <w:t>一、破格申报研究员职务任职资格，必须具备下列条件之一：</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（一）主持（或第一参加人）完成国家社科基金重点课题、科技攻关重点项目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项，或独立在本专业一级学科权威期刊发表学术论文</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篇，或独立在国家级出版社（如人民出版社、中华书局、商务印书馆、中国社会科学出版社等）出版学术著作</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部，或独立（或排名第一）获湖北省社会科学优秀成果奖、湖北发展研究奖、省优秀调研奖（含国家部委、兄弟省、市、区政府颁发的同类奖项）一等奖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（二）具备下列条件中的</w:t>
      </w:r>
      <w:r w:rsidRPr="00E522E6">
        <w:rPr>
          <w:rFonts w:asciiTheme="minorEastAsia" w:hAnsiTheme="minorEastAsia" w:cs="宋体" w:hint="eastAsia"/>
          <w:color w:val="000000" w:themeColor="text1"/>
          <w:kern w:val="0"/>
          <w:szCs w:val="21"/>
        </w:rPr>
        <w:t>4</w:t>
      </w:r>
      <w:r w:rsidRPr="00E522E6">
        <w:rPr>
          <w:rFonts w:asciiTheme="minorEastAsia" w:hAnsiTheme="minorEastAsia" w:cs="宋体" w:hint="eastAsia"/>
          <w:color w:val="000000" w:themeColor="text1"/>
          <w:kern w:val="0"/>
          <w:sz w:val="24"/>
          <w:szCs w:val="24"/>
        </w:rPr>
        <w:t>条：</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1、主持（或第一参加人）完成国家社科基金一般项目、省社会科学基金或省软科学研究重点项目、省级招投标项目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2、主持（或第一参加人）完成省社科基金一般项目或副省级市社会科学基金重点项目</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3、独立发表的学术论文被《新华文摘》全文转载</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篇，或被《中国社会科学文摘》、《高校文科学报文摘》全文转载</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篇，或被中国人民大学复印报刊资料全文转载</w:t>
      </w:r>
      <w:r w:rsidRPr="00E522E6">
        <w:rPr>
          <w:rFonts w:asciiTheme="minorEastAsia" w:hAnsiTheme="minorEastAsia" w:cs="宋体" w:hint="eastAsia"/>
          <w:color w:val="000000" w:themeColor="text1"/>
          <w:kern w:val="0"/>
          <w:szCs w:val="21"/>
        </w:rPr>
        <w:t>4</w:t>
      </w:r>
      <w:r w:rsidRPr="00E522E6">
        <w:rPr>
          <w:rFonts w:asciiTheme="minorEastAsia" w:hAnsiTheme="minorEastAsia" w:cs="宋体" w:hint="eastAsia"/>
          <w:color w:val="000000" w:themeColor="text1"/>
          <w:kern w:val="0"/>
          <w:sz w:val="24"/>
          <w:szCs w:val="24"/>
        </w:rPr>
        <w:t>篇；</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4、独立在本专业核心期刊发表学术论文</w:t>
      </w:r>
      <w:r w:rsidRPr="00E522E6">
        <w:rPr>
          <w:rFonts w:asciiTheme="minorEastAsia" w:hAnsiTheme="minorEastAsia" w:cs="宋体" w:hint="eastAsia"/>
          <w:color w:val="000000" w:themeColor="text1"/>
          <w:kern w:val="0"/>
          <w:szCs w:val="21"/>
        </w:rPr>
        <w:t>8</w:t>
      </w:r>
      <w:r w:rsidRPr="00E522E6">
        <w:rPr>
          <w:rFonts w:asciiTheme="minorEastAsia" w:hAnsiTheme="minorEastAsia" w:cs="宋体" w:hint="eastAsia"/>
          <w:color w:val="000000" w:themeColor="text1"/>
          <w:kern w:val="0"/>
          <w:sz w:val="24"/>
          <w:szCs w:val="24"/>
        </w:rPr>
        <w:t>篇（不含消息、资料等一般性文字）；</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5、独立发表学术著作</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部（省级以上出版社出版，不少于</w:t>
      </w:r>
      <w:r w:rsidRPr="00E522E6">
        <w:rPr>
          <w:rFonts w:asciiTheme="minorEastAsia" w:hAnsiTheme="minorEastAsia" w:cs="宋体" w:hint="eastAsia"/>
          <w:color w:val="000000" w:themeColor="text1"/>
          <w:kern w:val="0"/>
          <w:szCs w:val="21"/>
        </w:rPr>
        <w:t>20</w:t>
      </w:r>
      <w:r w:rsidRPr="00E522E6">
        <w:rPr>
          <w:rFonts w:asciiTheme="minorEastAsia" w:hAnsiTheme="minorEastAsia" w:cs="宋体" w:hint="eastAsia"/>
          <w:color w:val="000000" w:themeColor="text1"/>
          <w:kern w:val="0"/>
          <w:sz w:val="24"/>
          <w:szCs w:val="24"/>
        </w:rPr>
        <w:t>万字。不含主编的集体论文集、年鉴、资料汇编等非学术专著）；</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6、独立撰写调研报告或决策建议，有</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项被省、部级以上党委、政府采纳，产生了较大的社会和经济效益；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7、合作（前</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名）获湖北省社会科学优秀成果奖、湖北发展研究奖、省优秀调研奖一等奖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项；独立获湖北省社会科学优秀成果奖、湖北发展研究奖、省优秀调研奖二等奖或副省级市社会科学优秀成果奖一等奖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项；独立获国家级学会优秀科研成果一等奖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项（省级社会科学学会优秀科研成果一等奖</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二、破格申报副研究员职务任职资格，必须具备下列条件之一：</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（一）主持（或第一参加人）完成省社科基金重点课题、省软科学重点项目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项，或独立在本专业一级学科权威期刊发表学术论文</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篇，或合作（排名第一）在国家级出版社（如人民出版社、中华书局、商务印书馆、中国社会科学出版社等）出版学术著作</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部，或独立获湖北省社会科学优秀成果奖、湖北发展研究奖、省优秀调研奖（含国家部委、兄弟省、市、区政府颁发的同类奖项）二等奖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（二）具备下列条件中的</w:t>
      </w:r>
      <w:r w:rsidRPr="00E522E6">
        <w:rPr>
          <w:rFonts w:asciiTheme="minorEastAsia" w:hAnsiTheme="minorEastAsia" w:cs="宋体" w:hint="eastAsia"/>
          <w:color w:val="000000" w:themeColor="text1"/>
          <w:kern w:val="0"/>
          <w:szCs w:val="21"/>
        </w:rPr>
        <w:t>4</w:t>
      </w:r>
      <w:r w:rsidRPr="00E522E6">
        <w:rPr>
          <w:rFonts w:asciiTheme="minorEastAsia" w:hAnsiTheme="minorEastAsia" w:cs="宋体" w:hint="eastAsia"/>
          <w:color w:val="000000" w:themeColor="text1"/>
          <w:kern w:val="0"/>
          <w:sz w:val="24"/>
          <w:szCs w:val="24"/>
        </w:rPr>
        <w:t>条：</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1、参加完成国家社科基金项目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项（重点项目前</w:t>
      </w:r>
      <w:r w:rsidRPr="00E522E6">
        <w:rPr>
          <w:rFonts w:asciiTheme="minorEastAsia" w:hAnsiTheme="minorEastAsia" w:cs="宋体" w:hint="eastAsia"/>
          <w:color w:val="000000" w:themeColor="text1"/>
          <w:kern w:val="0"/>
          <w:szCs w:val="21"/>
        </w:rPr>
        <w:t>4</w:t>
      </w:r>
      <w:r w:rsidRPr="00E522E6">
        <w:rPr>
          <w:rFonts w:asciiTheme="minorEastAsia" w:hAnsiTheme="minorEastAsia" w:cs="宋体" w:hint="eastAsia"/>
          <w:color w:val="000000" w:themeColor="text1"/>
          <w:kern w:val="0"/>
          <w:sz w:val="24"/>
          <w:szCs w:val="24"/>
        </w:rPr>
        <w:t>名，一般项目前</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名），或参加完成省社科基金重点项目</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项（前</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名）；</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2、主持完成省社会科学基金项目或省软科学项目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3、独立（或排名第一）发表的学术论文被《新华文摘》转载</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篇，或被《中国社会科学文摘》、《高校文科学报文摘》全文转载</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篇，或被中国人民大学复印报刊资料全文转载</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篇；</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lastRenderedPageBreak/>
        <w:t>4、独立（或排名第一）在本专业核心期刊发表学术论文</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篇（不含消息、资料等一般性文字）；</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5、独立（或排名第一）发表学术著作</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部（省级以上出版社出版，不少于</w:t>
      </w:r>
      <w:r w:rsidRPr="00E522E6">
        <w:rPr>
          <w:rFonts w:asciiTheme="minorEastAsia" w:hAnsiTheme="minorEastAsia" w:cs="宋体" w:hint="eastAsia"/>
          <w:color w:val="000000" w:themeColor="text1"/>
          <w:kern w:val="0"/>
          <w:szCs w:val="21"/>
        </w:rPr>
        <w:t>20</w:t>
      </w:r>
      <w:r w:rsidRPr="00E522E6">
        <w:rPr>
          <w:rFonts w:asciiTheme="minorEastAsia" w:hAnsiTheme="minorEastAsia" w:cs="宋体" w:hint="eastAsia"/>
          <w:color w:val="000000" w:themeColor="text1"/>
          <w:kern w:val="0"/>
          <w:sz w:val="24"/>
          <w:szCs w:val="24"/>
        </w:rPr>
        <w:t>万字。不含主编的集体论文集、年鉴、资料汇编等非学术专著）；</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6、独立（或排名第一）撰写调研报告或决策建议，有</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项被省、部级以上党委、政府采纳，产生了较好的社会和经济效益；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7、独立（或排名第一）获湖北省社会科学优秀成果奖、湖北发展研究奖、省优秀调研奖三等奖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项或国家级学会优秀科研成果二等奖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项，或省级社会科学学会优秀科研成果二等奖</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项或一等奖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项，或副省级市社会科学优秀成果奖二等奖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项、三等奖</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bCs/>
          <w:color w:val="000000" w:themeColor="text1"/>
          <w:kern w:val="0"/>
          <w:szCs w:val="21"/>
        </w:rPr>
      </w:pPr>
      <w:r w:rsidRPr="00E522E6">
        <w:rPr>
          <w:rFonts w:asciiTheme="minorEastAsia" w:hAnsiTheme="minorEastAsia" w:cs="宋体" w:hint="eastAsia"/>
          <w:bCs/>
          <w:color w:val="000000" w:themeColor="text1"/>
          <w:kern w:val="0"/>
          <w:sz w:val="24"/>
          <w:szCs w:val="24"/>
        </w:rPr>
        <w:t>三、破格申报助理研究员职务任职资格，必须具备下列条件之一：</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（一）主持（或第一参加人）完成省社科基金课题一般项目、省软科学课题一般项目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项，或主持完成副省级城市社科基金一般项目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项；独立在本专业一级学科权威期刊发表学术论文</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篇，或独立在《新华文摘》论点摘编</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篇、《中国社会科学文摘》、《高校文科学报文摘》全文转载学术论文</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篇（论点摘编</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篇）、中国人民大学复印报刊资料全文转载学术论文</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篇；合作（前</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名）在国家级出版社（如人民出版社、中华书局、商务印书馆、中国社会科学出版社等）出版学术著作</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部；独立（含排名第一）获湖北省社会科学优秀成果奖、湖北发展研究奖、省优秀调研奖（含国家部委、兄弟省、市、区政府颁发的同类奖项）三等奖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（二）具备下列条件中的</w:t>
      </w:r>
      <w:r w:rsidRPr="00E522E6">
        <w:rPr>
          <w:rFonts w:asciiTheme="minorEastAsia" w:hAnsiTheme="minorEastAsia" w:cs="宋体" w:hint="eastAsia"/>
          <w:color w:val="000000" w:themeColor="text1"/>
          <w:kern w:val="0"/>
          <w:szCs w:val="21"/>
        </w:rPr>
        <w:t>4</w:t>
      </w:r>
      <w:r w:rsidRPr="00E522E6">
        <w:rPr>
          <w:rFonts w:asciiTheme="minorEastAsia" w:hAnsiTheme="minorEastAsia" w:cs="宋体" w:hint="eastAsia"/>
          <w:color w:val="000000" w:themeColor="text1"/>
          <w:kern w:val="0"/>
          <w:sz w:val="24"/>
          <w:szCs w:val="24"/>
        </w:rPr>
        <w:t>条：</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1、参加完成国家社科基金项目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项（重点项目前</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名，一般项目前</w:t>
      </w:r>
      <w:r w:rsidRPr="00E522E6">
        <w:rPr>
          <w:rFonts w:asciiTheme="minorEastAsia" w:hAnsiTheme="minorEastAsia" w:cs="宋体" w:hint="eastAsia"/>
          <w:color w:val="000000" w:themeColor="text1"/>
          <w:kern w:val="0"/>
          <w:szCs w:val="21"/>
        </w:rPr>
        <w:t>4</w:t>
      </w:r>
      <w:r w:rsidRPr="00E522E6">
        <w:rPr>
          <w:rFonts w:asciiTheme="minorEastAsia" w:hAnsiTheme="minorEastAsia" w:cs="宋体" w:hint="eastAsia"/>
          <w:color w:val="000000" w:themeColor="text1"/>
          <w:kern w:val="0"/>
          <w:sz w:val="24"/>
          <w:szCs w:val="24"/>
        </w:rPr>
        <w:t>名）；</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2、参加完成省社科基金项目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项（重点项目前</w:t>
      </w:r>
      <w:r w:rsidRPr="00E522E6">
        <w:rPr>
          <w:rFonts w:asciiTheme="minorEastAsia" w:hAnsiTheme="minorEastAsia" w:cs="宋体" w:hint="eastAsia"/>
          <w:color w:val="000000" w:themeColor="text1"/>
          <w:kern w:val="0"/>
          <w:szCs w:val="21"/>
        </w:rPr>
        <w:t>4</w:t>
      </w:r>
      <w:r w:rsidRPr="00E522E6">
        <w:rPr>
          <w:rFonts w:asciiTheme="minorEastAsia" w:hAnsiTheme="minorEastAsia" w:cs="宋体" w:hint="eastAsia"/>
          <w:color w:val="000000" w:themeColor="text1"/>
          <w:kern w:val="0"/>
          <w:sz w:val="24"/>
          <w:szCs w:val="24"/>
        </w:rPr>
        <w:t>名，一般项目前</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名），或参加省软科学一般项目</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项（前</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名）；</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3、主持有关单位委托课题</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4、独立（或排名第一）在本专业核心期刊发表学术论文</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篇（不含消息、资料等一般性文字或增刊）；独立（或排名第一）发表的学术论文被《新华文摘》转载</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篇，或被《中国社会科学文摘》、《高校文科学报文摘》全文转载</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篇，或被中国人民大学复印报刊资料全文转载</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篇；</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5、独立（或排名第一）出版学术著作</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部（省级出版社出版，有</w:t>
      </w:r>
      <w:r w:rsidRPr="00E522E6">
        <w:rPr>
          <w:rFonts w:asciiTheme="minorEastAsia" w:hAnsiTheme="minorEastAsia" w:cs="宋体" w:hint="eastAsia"/>
          <w:color w:val="000000" w:themeColor="text1"/>
          <w:kern w:val="0"/>
          <w:szCs w:val="21"/>
        </w:rPr>
        <w:t>CIP</w:t>
      </w:r>
      <w:r w:rsidRPr="00E522E6">
        <w:rPr>
          <w:rFonts w:asciiTheme="minorEastAsia" w:hAnsiTheme="minorEastAsia" w:cs="宋体" w:hint="eastAsia"/>
          <w:color w:val="000000" w:themeColor="text1"/>
          <w:kern w:val="0"/>
          <w:sz w:val="24"/>
          <w:szCs w:val="24"/>
        </w:rPr>
        <w:t>数据）；</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6、独立（或排名第一）撰写调研报告或决策建议，有</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项被省、部级以上党委、政府采纳，产生了较好的社会和经济效益；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7、合作获湖北省社会科学优秀成果奖、湖北发展研究奖、省优秀调研奖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项（一等奖前</w:t>
      </w:r>
      <w:r w:rsidRPr="00E522E6">
        <w:rPr>
          <w:rFonts w:asciiTheme="minorEastAsia" w:hAnsiTheme="minorEastAsia" w:cs="宋体" w:hint="eastAsia"/>
          <w:color w:val="000000" w:themeColor="text1"/>
          <w:kern w:val="0"/>
          <w:szCs w:val="21"/>
        </w:rPr>
        <w:t>6</w:t>
      </w:r>
      <w:r w:rsidRPr="00E522E6">
        <w:rPr>
          <w:rFonts w:asciiTheme="minorEastAsia" w:hAnsiTheme="minorEastAsia" w:cs="宋体" w:hint="eastAsia"/>
          <w:color w:val="000000" w:themeColor="text1"/>
          <w:kern w:val="0"/>
          <w:sz w:val="24"/>
          <w:szCs w:val="24"/>
        </w:rPr>
        <w:t>名、二等奖前</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名、三等奖前</w:t>
      </w:r>
      <w:r w:rsidRPr="00E522E6">
        <w:rPr>
          <w:rFonts w:asciiTheme="minorEastAsia" w:hAnsiTheme="minorEastAsia" w:cs="宋体" w:hint="eastAsia"/>
          <w:color w:val="000000" w:themeColor="text1"/>
          <w:kern w:val="0"/>
          <w:szCs w:val="21"/>
        </w:rPr>
        <w:t>4</w:t>
      </w:r>
      <w:r w:rsidRPr="00E522E6">
        <w:rPr>
          <w:rFonts w:asciiTheme="minorEastAsia" w:hAnsiTheme="minorEastAsia" w:cs="宋体" w:hint="eastAsia"/>
          <w:color w:val="000000" w:themeColor="text1"/>
          <w:kern w:val="0"/>
          <w:sz w:val="24"/>
          <w:szCs w:val="24"/>
        </w:rPr>
        <w:t>名）；获国家级学会优秀科研成果奖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项（一等奖前</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名、二等奖前</w:t>
      </w:r>
      <w:r w:rsidRPr="00E522E6">
        <w:rPr>
          <w:rFonts w:asciiTheme="minorEastAsia" w:hAnsiTheme="minorEastAsia" w:cs="宋体" w:hint="eastAsia"/>
          <w:color w:val="000000" w:themeColor="text1"/>
          <w:kern w:val="0"/>
          <w:szCs w:val="21"/>
        </w:rPr>
        <w:t>4</w:t>
      </w:r>
      <w:r w:rsidRPr="00E522E6">
        <w:rPr>
          <w:rFonts w:asciiTheme="minorEastAsia" w:hAnsiTheme="minorEastAsia" w:cs="宋体" w:hint="eastAsia"/>
          <w:color w:val="000000" w:themeColor="text1"/>
          <w:kern w:val="0"/>
          <w:sz w:val="24"/>
          <w:szCs w:val="24"/>
        </w:rPr>
        <w:t>名、三等奖前</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名）；获副省级市社会科学优秀成果奖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项（一等奖前</w:t>
      </w:r>
      <w:r w:rsidRPr="00E522E6">
        <w:rPr>
          <w:rFonts w:asciiTheme="minorEastAsia" w:hAnsiTheme="minorEastAsia" w:cs="宋体" w:hint="eastAsia"/>
          <w:color w:val="000000" w:themeColor="text1"/>
          <w:kern w:val="0"/>
          <w:szCs w:val="21"/>
        </w:rPr>
        <w:t>5</w:t>
      </w:r>
      <w:r w:rsidRPr="00E522E6">
        <w:rPr>
          <w:rFonts w:asciiTheme="minorEastAsia" w:hAnsiTheme="minorEastAsia" w:cs="宋体" w:hint="eastAsia"/>
          <w:color w:val="000000" w:themeColor="text1"/>
          <w:kern w:val="0"/>
          <w:sz w:val="24"/>
          <w:szCs w:val="24"/>
        </w:rPr>
        <w:t>名、二等奖前</w:t>
      </w:r>
      <w:r w:rsidRPr="00E522E6">
        <w:rPr>
          <w:rFonts w:asciiTheme="minorEastAsia" w:hAnsiTheme="minorEastAsia" w:cs="宋体" w:hint="eastAsia"/>
          <w:color w:val="000000" w:themeColor="text1"/>
          <w:kern w:val="0"/>
          <w:szCs w:val="21"/>
        </w:rPr>
        <w:t>4</w:t>
      </w:r>
      <w:r w:rsidRPr="00E522E6">
        <w:rPr>
          <w:rFonts w:asciiTheme="minorEastAsia" w:hAnsiTheme="minorEastAsia" w:cs="宋体" w:hint="eastAsia"/>
          <w:color w:val="000000" w:themeColor="text1"/>
          <w:kern w:val="0"/>
          <w:sz w:val="24"/>
          <w:szCs w:val="24"/>
        </w:rPr>
        <w:t>名、三等奖前</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名）；独立（或排名第一）获市（州）政府或省直委办厅局颁发的优秀科研成果奖一等奖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项（或</w:t>
      </w:r>
      <w:r w:rsidRPr="00E522E6">
        <w:rPr>
          <w:rFonts w:asciiTheme="minorEastAsia" w:hAnsiTheme="minorEastAsia" w:cs="宋体" w:hint="eastAsia"/>
          <w:color w:val="000000" w:themeColor="text1"/>
          <w:kern w:val="0"/>
          <w:sz w:val="24"/>
          <w:szCs w:val="24"/>
        </w:rPr>
        <w:lastRenderedPageBreak/>
        <w:t>二等奖</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项、三等奖</w:t>
      </w:r>
      <w:r w:rsidRPr="00E522E6">
        <w:rPr>
          <w:rFonts w:asciiTheme="minorEastAsia" w:hAnsiTheme="minorEastAsia" w:cs="宋体" w:hint="eastAsia"/>
          <w:color w:val="000000" w:themeColor="text1"/>
          <w:kern w:val="0"/>
          <w:szCs w:val="21"/>
        </w:rPr>
        <w:t>3</w:t>
      </w:r>
      <w:r w:rsidRPr="00E522E6">
        <w:rPr>
          <w:rFonts w:asciiTheme="minorEastAsia" w:hAnsiTheme="minorEastAsia" w:cs="宋体" w:hint="eastAsia"/>
          <w:color w:val="000000" w:themeColor="text1"/>
          <w:kern w:val="0"/>
          <w:sz w:val="24"/>
          <w:szCs w:val="24"/>
        </w:rPr>
        <w:t>项），或省级社会科学学会优秀科研成果奖二等奖</w:t>
      </w:r>
      <w:r w:rsidRPr="00E522E6">
        <w:rPr>
          <w:rFonts w:asciiTheme="minorEastAsia" w:hAnsiTheme="minorEastAsia" w:cs="宋体" w:hint="eastAsia"/>
          <w:color w:val="000000" w:themeColor="text1"/>
          <w:kern w:val="0"/>
          <w:szCs w:val="21"/>
        </w:rPr>
        <w:t>1</w:t>
      </w:r>
      <w:r w:rsidRPr="00E522E6">
        <w:rPr>
          <w:rFonts w:asciiTheme="minorEastAsia" w:hAnsiTheme="minorEastAsia" w:cs="宋体" w:hint="eastAsia"/>
          <w:color w:val="000000" w:themeColor="text1"/>
          <w:kern w:val="0"/>
          <w:sz w:val="24"/>
          <w:szCs w:val="24"/>
        </w:rPr>
        <w:t>项或三等奖</w:t>
      </w:r>
      <w:r w:rsidRPr="00E522E6">
        <w:rPr>
          <w:rFonts w:asciiTheme="minorEastAsia" w:hAnsiTheme="minorEastAsia" w:cs="宋体" w:hint="eastAsia"/>
          <w:color w:val="000000" w:themeColor="text1"/>
          <w:kern w:val="0"/>
          <w:szCs w:val="21"/>
        </w:rPr>
        <w:t>2</w:t>
      </w:r>
      <w:r w:rsidRPr="00E522E6">
        <w:rPr>
          <w:rFonts w:asciiTheme="minorEastAsia" w:hAnsiTheme="minorEastAsia" w:cs="宋体" w:hint="eastAsia"/>
          <w:color w:val="000000" w:themeColor="text1"/>
          <w:kern w:val="0"/>
          <w:sz w:val="24"/>
          <w:szCs w:val="24"/>
        </w:rPr>
        <w:t>项。</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四、研究实习员不做破格要求。</w:t>
      </w:r>
    </w:p>
    <w:p w:rsidR="00E522E6" w:rsidRPr="00E522E6" w:rsidRDefault="00E522E6" w:rsidP="00E522E6">
      <w:pPr>
        <w:widowControl/>
        <w:spacing w:line="360" w:lineRule="exact"/>
        <w:ind w:firstLineChars="200" w:firstLine="482"/>
        <w:jc w:val="left"/>
        <w:rPr>
          <w:rFonts w:asciiTheme="minorEastAsia" w:hAnsiTheme="minorEastAsia" w:cs="宋体" w:hint="eastAsia"/>
          <w:color w:val="000000" w:themeColor="text1"/>
          <w:kern w:val="0"/>
          <w:szCs w:val="21"/>
        </w:rPr>
      </w:pPr>
      <w:r w:rsidRPr="00E522E6">
        <w:rPr>
          <w:rFonts w:asciiTheme="minorEastAsia" w:hAnsiTheme="minorEastAsia" w:cs="宋体" w:hint="eastAsia"/>
          <w:b/>
          <w:color w:val="000000" w:themeColor="text1"/>
          <w:kern w:val="0"/>
          <w:sz w:val="24"/>
          <w:szCs w:val="24"/>
        </w:rPr>
        <w:t>第六条</w:t>
      </w:r>
      <w:r w:rsidRPr="00E522E6">
        <w:rPr>
          <w:rFonts w:asciiTheme="minorEastAsia" w:hAnsiTheme="minorEastAsia" w:cs="宋体" w:hint="eastAsia"/>
          <w:color w:val="000000" w:themeColor="text1"/>
          <w:kern w:val="0"/>
          <w:sz w:val="24"/>
          <w:szCs w:val="24"/>
        </w:rPr>
        <w:t>评审</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评审是对专业技术人员能力和水平进行科学评价的重要环节。评委会主要依据申报者提供的申报材料进行综合评价。总的要求是：坚持标准条件，注重能力业绩，鼓励突破创新，适当引导倾斜，做到客观公正，确保评价质量。具体从专业理论水平，专业实践运用，科研、师导、创新等方面进行评审：</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一、专业理论水平</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一）申报研究员职务任职资格者，必须具有系统、坚实的专业理论知识，在基础理论研究方面有较深的学术造诣，对本学科某一领域有开拓性的研究，或在重要理论问题上有所突破，撰写并发表过高水平的学术论文、专著或具有较高应用价值的专题调研报告，推动了本学科或相关领域理论研究的发展。</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二）申报副研究员职务任职资格者，必须具有系统的专业理论知识，在本学科的某一领域有深入的创见性的研究，发表过具有较高学术价值，产生较大社会影响或良好经济社会效益的学术论文、专著或专题调研报告，在本学科专业内有一定的影响。</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（三）申报助理研究员职务任职资格者，必须具有本学科较系统的基础理论和专业知识，能写出一定水平的论文或有一定应用价值的专题调研报告。</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（四）申报研究实习员职务任职资格者，必须基本掌握本专业的基础理论和专业知识，积极参加专业理论研究和学术交流活动。</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二、专业实践运用</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一）申报研究员职务任职资格者，必须具有组织和主持研究工作的能力，能根据需要和学科国内外发展状况提出本学科某一领域的研究方向，设计具有重要意义或开创性的研究课题，并实际主持过省社科基金以上的研究课题。在理论联系实际和推动科研成果转化方面，能够胜任重大理论的现实问题研究的任务，为党委和政府提供决策咨询服务。</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二）申报副研究员职务任职资格者，必须具有主持本学科一定领域研究工作的能力，能够根据需要设计有较高学术意义或应用价值的研究课题，在科研成果转化应用方面，能为党委和政府提供相应的决策咨询服务。</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（三）申报助理研究员职务任职资格者，必须具有本学科某一领域独立进行研究工作的能力，能在高级人员的指导下完成研究课题和调研工作任务，取得较好的成绩。</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（四）申报研究实习员职务任职资格者，必须初步掌握科研工作的基本方法和要求，在高、中级人员的指导下，较好地完成研究工作任务。</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三、科研、师导、创新</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评审活动中，对申报者特别是申报高、中级职务任职资格者，要重视对他们的科研能力、师导能力、创新能力的评价。</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lastRenderedPageBreak/>
        <w:t>科研是社会科学发展的基础。从事社会科学研究的人员，其科研能力既是本质要求，也是重点要求。申报者必须具有申报相应职务任职资格要求的研究能力、研究方法、研究水平的成果。</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师导是社会科学发展的桥梁。申报者必须具有专业理论和专业工作的传授与指导能力，承担有培养、指导专业人才的责任，不断提高社会科学研究队伍的能力和水平。</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创新是社会科学发展的动力。要注重申报者在专业理论和学术研究等方面的创新能力，鼓励创新，在创新中推进社会科学研究取得新突破、新成果、新发展。</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四、注意导向、适当倾斜</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评审工作要从整个社会科学研究人员队伍建设的大局出发，鼓励社会科学研究人员到基层、边远地区、工作一线从事社会科学研究工作，为社会科学研究事业发展多做贡献。</w:t>
      </w:r>
    </w:p>
    <w:p w:rsidR="00E522E6" w:rsidRPr="00E522E6" w:rsidRDefault="00E522E6" w:rsidP="00E522E6">
      <w:pPr>
        <w:widowControl/>
        <w:spacing w:line="360" w:lineRule="exact"/>
        <w:jc w:val="left"/>
        <w:rPr>
          <w:rFonts w:asciiTheme="minorEastAsia" w:hAnsiTheme="minorEastAsia" w:cs="宋体" w:hint="eastAsia"/>
          <w:b/>
          <w:color w:val="000000" w:themeColor="text1"/>
          <w:kern w:val="0"/>
          <w:sz w:val="24"/>
          <w:szCs w:val="24"/>
        </w:rPr>
      </w:pPr>
    </w:p>
    <w:p w:rsidR="00E522E6" w:rsidRPr="00E522E6" w:rsidRDefault="00E522E6" w:rsidP="00E522E6">
      <w:pPr>
        <w:widowControl/>
        <w:spacing w:line="360" w:lineRule="exact"/>
        <w:jc w:val="center"/>
        <w:rPr>
          <w:rFonts w:asciiTheme="minorEastAsia" w:hAnsiTheme="minorEastAsia" w:cs="宋体" w:hint="eastAsia"/>
          <w:b/>
          <w:color w:val="000000" w:themeColor="text1"/>
          <w:kern w:val="0"/>
          <w:szCs w:val="21"/>
        </w:rPr>
      </w:pPr>
      <w:r w:rsidRPr="00E522E6">
        <w:rPr>
          <w:rFonts w:asciiTheme="minorEastAsia" w:hAnsiTheme="minorEastAsia" w:cs="宋体" w:hint="eastAsia"/>
          <w:b/>
          <w:color w:val="000000" w:themeColor="text1"/>
          <w:kern w:val="0"/>
          <w:sz w:val="24"/>
          <w:szCs w:val="24"/>
        </w:rPr>
        <w:t>第三章</w:t>
      </w:r>
      <w:r w:rsidRPr="00E522E6">
        <w:rPr>
          <w:rFonts w:asciiTheme="minorEastAsia" w:hAnsiTheme="minorEastAsia" w:cs="宋体" w:hint="eastAsia"/>
          <w:b/>
          <w:color w:val="000000" w:themeColor="text1"/>
          <w:kern w:val="0"/>
          <w:szCs w:val="21"/>
        </w:rPr>
        <w:t xml:space="preserve"> </w:t>
      </w:r>
      <w:r w:rsidRPr="00E522E6">
        <w:rPr>
          <w:rFonts w:asciiTheme="minorEastAsia" w:hAnsiTheme="minorEastAsia" w:cs="宋体" w:hint="eastAsia"/>
          <w:b/>
          <w:color w:val="000000" w:themeColor="text1"/>
          <w:kern w:val="0"/>
          <w:sz w:val="24"/>
          <w:szCs w:val="24"/>
        </w:rPr>
        <w:t>附</w:t>
      </w:r>
      <w:r w:rsidRPr="00E522E6">
        <w:rPr>
          <w:rFonts w:asciiTheme="minorEastAsia" w:hAnsiTheme="minorEastAsia" w:cs="宋体" w:hint="eastAsia"/>
          <w:b/>
          <w:color w:val="000000" w:themeColor="text1"/>
          <w:kern w:val="0"/>
          <w:szCs w:val="21"/>
        </w:rPr>
        <w:t xml:space="preserve"> </w:t>
      </w:r>
      <w:r w:rsidRPr="00E522E6">
        <w:rPr>
          <w:rFonts w:asciiTheme="minorEastAsia" w:hAnsiTheme="minorEastAsia" w:cs="宋体" w:hint="eastAsia"/>
          <w:b/>
          <w:color w:val="000000" w:themeColor="text1"/>
          <w:kern w:val="0"/>
          <w:sz w:val="24"/>
          <w:szCs w:val="24"/>
        </w:rPr>
        <w:t>则</w:t>
      </w:r>
    </w:p>
    <w:p w:rsidR="00E522E6" w:rsidRPr="00E522E6" w:rsidRDefault="00E522E6" w:rsidP="00E522E6">
      <w:pPr>
        <w:widowControl/>
        <w:spacing w:line="360" w:lineRule="exact"/>
        <w:ind w:firstLineChars="196" w:firstLine="472"/>
        <w:jc w:val="left"/>
        <w:rPr>
          <w:rFonts w:asciiTheme="minorEastAsia" w:hAnsiTheme="minorEastAsia" w:cs="宋体" w:hint="eastAsia"/>
          <w:b/>
          <w:color w:val="000000" w:themeColor="text1"/>
          <w:kern w:val="0"/>
          <w:sz w:val="24"/>
          <w:szCs w:val="24"/>
        </w:rPr>
      </w:pPr>
    </w:p>
    <w:p w:rsidR="00E522E6" w:rsidRPr="00E522E6" w:rsidRDefault="00E522E6" w:rsidP="00E522E6">
      <w:pPr>
        <w:widowControl/>
        <w:spacing w:line="360" w:lineRule="exact"/>
        <w:ind w:firstLineChars="196" w:firstLine="472"/>
        <w:jc w:val="left"/>
        <w:rPr>
          <w:rFonts w:asciiTheme="minorEastAsia" w:hAnsiTheme="minorEastAsia" w:cs="宋体" w:hint="eastAsia"/>
          <w:color w:val="000000" w:themeColor="text1"/>
          <w:kern w:val="0"/>
          <w:szCs w:val="21"/>
        </w:rPr>
      </w:pPr>
      <w:r w:rsidRPr="00E522E6">
        <w:rPr>
          <w:rFonts w:asciiTheme="minorEastAsia" w:hAnsiTheme="minorEastAsia" w:cs="宋体" w:hint="eastAsia"/>
          <w:b/>
          <w:color w:val="000000" w:themeColor="text1"/>
          <w:kern w:val="0"/>
          <w:sz w:val="24"/>
          <w:szCs w:val="24"/>
        </w:rPr>
        <w:t>第七条</w:t>
      </w:r>
      <w:r w:rsidRPr="00E522E6">
        <w:rPr>
          <w:rFonts w:asciiTheme="minorEastAsia" w:hAnsiTheme="minorEastAsia" w:cs="宋体" w:hint="eastAsia"/>
          <w:color w:val="000000" w:themeColor="text1"/>
          <w:kern w:val="0"/>
          <w:sz w:val="24"/>
          <w:szCs w:val="24"/>
        </w:rPr>
        <w:t>凡三年内有以下情况之一者，不得申报评审专业技术职务任职资格。</w:t>
      </w:r>
    </w:p>
    <w:p w:rsidR="00E522E6" w:rsidRPr="00E522E6" w:rsidRDefault="00E522E6" w:rsidP="00E522E6">
      <w:pPr>
        <w:widowControl/>
        <w:spacing w:line="360" w:lineRule="exact"/>
        <w:ind w:firstLineChars="196" w:firstLine="47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1、工作严重失职，造成恶劣影响的；</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2、年度考核不称职或连续两年考核基本称职的；</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3、伪造学历、资历，或申报业绩、成果弄虚作假，剽窃他人成果的；</w:t>
      </w:r>
    </w:p>
    <w:p w:rsidR="00E522E6" w:rsidRPr="00E522E6" w:rsidRDefault="00E522E6" w:rsidP="00E522E6">
      <w:pPr>
        <w:widowControl/>
        <w:spacing w:line="360" w:lineRule="exact"/>
        <w:ind w:firstLineChars="200" w:firstLine="480"/>
        <w:jc w:val="left"/>
        <w:rPr>
          <w:rFonts w:asciiTheme="minorEastAsia" w:hAnsiTheme="minorEastAsia" w:cs="宋体" w:hint="eastAsia"/>
          <w:color w:val="000000" w:themeColor="text1"/>
          <w:kern w:val="0"/>
          <w:szCs w:val="21"/>
        </w:rPr>
      </w:pPr>
      <w:r w:rsidRPr="00E522E6">
        <w:rPr>
          <w:rFonts w:asciiTheme="minorEastAsia" w:hAnsiTheme="minorEastAsia" w:cs="宋体" w:hint="eastAsia"/>
          <w:color w:val="000000" w:themeColor="text1"/>
          <w:kern w:val="0"/>
          <w:sz w:val="24"/>
          <w:szCs w:val="24"/>
        </w:rPr>
        <w:t>4、受到刑事处罚、行政处分，刑期和处分期未满三年。</w:t>
      </w:r>
    </w:p>
    <w:p w:rsidR="00E522E6" w:rsidRPr="00E522E6" w:rsidRDefault="00E522E6" w:rsidP="00E522E6">
      <w:pPr>
        <w:widowControl/>
        <w:spacing w:line="360" w:lineRule="exact"/>
        <w:ind w:firstLineChars="200" w:firstLine="482"/>
        <w:jc w:val="left"/>
        <w:rPr>
          <w:rFonts w:asciiTheme="minorEastAsia" w:hAnsiTheme="minorEastAsia" w:cs="宋体" w:hint="eastAsia"/>
          <w:color w:val="000000" w:themeColor="text1"/>
          <w:kern w:val="0"/>
          <w:szCs w:val="21"/>
        </w:rPr>
      </w:pPr>
      <w:r w:rsidRPr="00E522E6">
        <w:rPr>
          <w:rFonts w:asciiTheme="minorEastAsia" w:hAnsiTheme="minorEastAsia" w:cs="宋体" w:hint="eastAsia"/>
          <w:b/>
          <w:color w:val="000000" w:themeColor="text1"/>
          <w:kern w:val="0"/>
          <w:sz w:val="24"/>
          <w:szCs w:val="24"/>
        </w:rPr>
        <w:t>第八条</w:t>
      </w:r>
      <w:r w:rsidRPr="00E522E6">
        <w:rPr>
          <w:rFonts w:asciiTheme="minorEastAsia" w:hAnsiTheme="minorEastAsia" w:cs="宋体" w:hint="eastAsia"/>
          <w:color w:val="000000" w:themeColor="text1"/>
          <w:kern w:val="0"/>
          <w:sz w:val="24"/>
          <w:szCs w:val="24"/>
        </w:rPr>
        <w:t>本评审条件由湖北省职称改革工作领导小组办公室负责解释。</w:t>
      </w:r>
    </w:p>
    <w:p w:rsidR="00E522E6" w:rsidRPr="00E522E6" w:rsidRDefault="00E522E6" w:rsidP="00E522E6">
      <w:pPr>
        <w:widowControl/>
        <w:spacing w:line="360" w:lineRule="exact"/>
        <w:ind w:firstLineChars="200" w:firstLine="482"/>
        <w:jc w:val="left"/>
        <w:rPr>
          <w:rFonts w:asciiTheme="minorEastAsia" w:hAnsiTheme="minorEastAsia" w:cs="宋体" w:hint="eastAsia"/>
          <w:color w:val="000000" w:themeColor="text1"/>
          <w:kern w:val="0"/>
          <w:szCs w:val="21"/>
        </w:rPr>
      </w:pPr>
      <w:r w:rsidRPr="00E522E6">
        <w:rPr>
          <w:rFonts w:asciiTheme="minorEastAsia" w:hAnsiTheme="minorEastAsia" w:cs="宋体" w:hint="eastAsia"/>
          <w:b/>
          <w:color w:val="000000" w:themeColor="text1"/>
          <w:kern w:val="0"/>
          <w:sz w:val="24"/>
          <w:szCs w:val="24"/>
        </w:rPr>
        <w:t>第九条</w:t>
      </w:r>
      <w:r w:rsidRPr="00E522E6">
        <w:rPr>
          <w:rFonts w:asciiTheme="minorEastAsia" w:hAnsiTheme="minorEastAsia" w:cs="宋体" w:hint="eastAsia"/>
          <w:color w:val="000000" w:themeColor="text1"/>
          <w:kern w:val="0"/>
          <w:sz w:val="24"/>
          <w:szCs w:val="24"/>
        </w:rPr>
        <w:t>本评审条件自下发之日起执行，原条件废止。</w:t>
      </w:r>
    </w:p>
    <w:p w:rsidR="00391CB7" w:rsidRPr="00E522E6" w:rsidRDefault="00391CB7"/>
    <w:sectPr w:rsidR="00391CB7" w:rsidRPr="00E522E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1CB7" w:rsidRDefault="00391CB7" w:rsidP="00E522E6">
      <w:r>
        <w:separator/>
      </w:r>
    </w:p>
  </w:endnote>
  <w:endnote w:type="continuationSeparator" w:id="1">
    <w:p w:rsidR="00391CB7" w:rsidRDefault="00391CB7" w:rsidP="00E522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1CB7" w:rsidRDefault="00391CB7" w:rsidP="00E522E6">
      <w:r>
        <w:separator/>
      </w:r>
    </w:p>
  </w:footnote>
  <w:footnote w:type="continuationSeparator" w:id="1">
    <w:p w:rsidR="00391CB7" w:rsidRDefault="00391CB7" w:rsidP="00E522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522E6"/>
    <w:rsid w:val="00391CB7"/>
    <w:rsid w:val="00E522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E522E6"/>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522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522E6"/>
    <w:rPr>
      <w:sz w:val="18"/>
      <w:szCs w:val="18"/>
    </w:rPr>
  </w:style>
  <w:style w:type="paragraph" w:styleId="a4">
    <w:name w:val="footer"/>
    <w:basedOn w:val="a"/>
    <w:link w:val="Char0"/>
    <w:uiPriority w:val="99"/>
    <w:semiHidden/>
    <w:unhideWhenUsed/>
    <w:rsid w:val="00E522E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522E6"/>
    <w:rPr>
      <w:sz w:val="18"/>
      <w:szCs w:val="18"/>
    </w:rPr>
  </w:style>
  <w:style w:type="character" w:customStyle="1" w:styleId="3Char">
    <w:name w:val="标题 3 Char"/>
    <w:basedOn w:val="a0"/>
    <w:link w:val="3"/>
    <w:uiPriority w:val="9"/>
    <w:rsid w:val="00E522E6"/>
    <w:rPr>
      <w:rFonts w:ascii="宋体" w:eastAsia="宋体" w:hAnsi="宋体" w:cs="宋体"/>
      <w:b/>
      <w:bCs/>
      <w:kern w:val="0"/>
      <w:sz w:val="24"/>
      <w:szCs w:val="24"/>
    </w:rPr>
  </w:style>
  <w:style w:type="character" w:styleId="a5">
    <w:name w:val="Emphasis"/>
    <w:basedOn w:val="a0"/>
    <w:uiPriority w:val="20"/>
    <w:qFormat/>
    <w:rsid w:val="00E522E6"/>
    <w:rPr>
      <w:b w:val="0"/>
      <w:bCs w:val="0"/>
      <w:i w:val="0"/>
      <w:iCs w:val="0"/>
    </w:rPr>
  </w:style>
  <w:style w:type="paragraph" w:styleId="a6">
    <w:name w:val="Normal (Web)"/>
    <w:basedOn w:val="a"/>
    <w:uiPriority w:val="99"/>
    <w:semiHidden/>
    <w:unhideWhenUsed/>
    <w:rsid w:val="00E522E6"/>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E522E6"/>
    <w:rPr>
      <w:b/>
      <w:bCs/>
    </w:rPr>
  </w:style>
</w:styles>
</file>

<file path=word/webSettings.xml><?xml version="1.0" encoding="utf-8"?>
<w:webSettings xmlns:r="http://schemas.openxmlformats.org/officeDocument/2006/relationships" xmlns:w="http://schemas.openxmlformats.org/wordprocessingml/2006/main">
  <w:divs>
    <w:div w:id="829907988">
      <w:bodyDiv w:val="1"/>
      <w:marLeft w:val="0"/>
      <w:marRight w:val="0"/>
      <w:marTop w:val="0"/>
      <w:marBottom w:val="0"/>
      <w:divBdr>
        <w:top w:val="none" w:sz="0" w:space="0" w:color="auto"/>
        <w:left w:val="none" w:sz="0" w:space="0" w:color="auto"/>
        <w:bottom w:val="none" w:sz="0" w:space="0" w:color="auto"/>
        <w:right w:val="none" w:sz="0" w:space="0" w:color="auto"/>
      </w:divBdr>
      <w:divsChild>
        <w:div w:id="1605653001">
          <w:marLeft w:val="0"/>
          <w:marRight w:val="0"/>
          <w:marTop w:val="0"/>
          <w:marBottom w:val="0"/>
          <w:divBdr>
            <w:top w:val="none" w:sz="0" w:space="0" w:color="auto"/>
            <w:left w:val="none" w:sz="0" w:space="0" w:color="auto"/>
            <w:bottom w:val="none" w:sz="0" w:space="0" w:color="auto"/>
            <w:right w:val="none" w:sz="0" w:space="0" w:color="auto"/>
          </w:divBdr>
          <w:divsChild>
            <w:div w:id="492330416">
              <w:marLeft w:val="0"/>
              <w:marRight w:val="0"/>
              <w:marTop w:val="0"/>
              <w:marBottom w:val="0"/>
              <w:divBdr>
                <w:top w:val="none" w:sz="0" w:space="0" w:color="auto"/>
                <w:left w:val="none" w:sz="0" w:space="0" w:color="auto"/>
                <w:bottom w:val="none" w:sz="0" w:space="0" w:color="auto"/>
                <w:right w:val="none" w:sz="0" w:space="0" w:color="auto"/>
              </w:divBdr>
              <w:divsChild>
                <w:div w:id="1944875794">
                  <w:marLeft w:val="0"/>
                  <w:marRight w:val="0"/>
                  <w:marTop w:val="0"/>
                  <w:marBottom w:val="0"/>
                  <w:divBdr>
                    <w:top w:val="single" w:sz="18" w:space="10" w:color="3284CE"/>
                    <w:left w:val="single" w:sz="6" w:space="15" w:color="D0D0D0"/>
                    <w:bottom w:val="single" w:sz="6" w:space="26" w:color="D0D0D0"/>
                    <w:right w:val="single" w:sz="6" w:space="15" w:color="D0D0D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1083</Words>
  <Characters>6175</Characters>
  <Application>Microsoft Office Word</Application>
  <DocSecurity>0</DocSecurity>
  <Lines>51</Lines>
  <Paragraphs>14</Paragraphs>
  <ScaleCrop>false</ScaleCrop>
  <Company/>
  <LinksUpToDate>false</LinksUpToDate>
  <CharactersWithSpaces>7244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2014-06-27T09:54:00Z</dcterms:created>
  <dcterms:modified xsi:type="dcterms:W3CDTF">2014-06-27T09:55:00Z</dcterms:modified>
</cp:coreProperties>
</file>